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83038" w:rsidRDefault="00283038" w:rsidP="00283038">
      <w:pPr>
        <w:spacing w:after="0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b/>
          <w:sz w:val="24"/>
          <w:szCs w:val="24"/>
        </w:rPr>
        <w:t>Во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просы для подготовки к экзамену </w:t>
      </w:r>
    </w:p>
    <w:p w:rsidR="00283038" w:rsidRPr="00084F28" w:rsidRDefault="00283038" w:rsidP="00283038">
      <w:pPr>
        <w:pStyle w:val="a7"/>
        <w:spacing w:line="276" w:lineRule="auto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b w:val="0"/>
          <w:iCs/>
          <w:caps/>
          <w:sz w:val="24"/>
          <w:szCs w:val="24"/>
        </w:rPr>
      </w:pPr>
      <w:r w:rsidRPr="00084F28">
        <w:rPr>
          <w:iCs/>
          <w:caps/>
          <w:sz w:val="24"/>
          <w:szCs w:val="24"/>
        </w:rPr>
        <w:t xml:space="preserve">ОП.01 Анатомия и физиология человека </w:t>
      </w:r>
    </w:p>
    <w:p w:rsidR="00283038" w:rsidRPr="00283038" w:rsidRDefault="00283038" w:rsidP="00283038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cnfStyle w:val="101000000000" w:firstRow="1" w:lastRow="0" w:firstColumn="1" w:lastColumn="0" w:oddVBand="0" w:evenVBand="0" w:oddHBand="0" w:evenHBand="0" w:firstRowFirstColumn="0" w:firstRowLastColumn="0" w:lastRowFirstColumn="0" w:lastRowLastColumn="0"/>
        <w:rPr>
          <w:rFonts w:ascii="Times New Roman" w:hAnsi="Times New Roman" w:cs="Times New Roman"/>
          <w:b/>
          <w:bCs/>
          <w:sz w:val="24"/>
          <w:szCs w:val="24"/>
        </w:rPr>
      </w:pPr>
      <w:r w:rsidRPr="00283038">
        <w:rPr>
          <w:rFonts w:ascii="Times New Roman" w:hAnsi="Times New Roman" w:cs="Times New Roman"/>
          <w:b/>
          <w:sz w:val="24"/>
          <w:szCs w:val="24"/>
        </w:rPr>
        <w:t>с</w:t>
      </w:r>
      <w:r w:rsidRPr="00283038">
        <w:rPr>
          <w:rFonts w:ascii="Times New Roman" w:hAnsi="Times New Roman" w:cs="Times New Roman"/>
          <w:b/>
          <w:sz w:val="24"/>
          <w:szCs w:val="24"/>
        </w:rPr>
        <w:t>пециальность 31.02.01 «Лечебное дело»</w:t>
      </w:r>
      <w:r w:rsidRPr="00283038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83038">
        <w:rPr>
          <w:rFonts w:ascii="Times New Roman" w:hAnsi="Times New Roman" w:cs="Times New Roman"/>
          <w:b/>
          <w:sz w:val="24"/>
          <w:szCs w:val="24"/>
        </w:rPr>
        <w:t>(углубленной подготовки)</w:t>
      </w:r>
    </w:p>
    <w:p w:rsidR="00283038" w:rsidRDefault="00283038" w:rsidP="00283038">
      <w:pPr>
        <w:pStyle w:val="a3"/>
        <w:spacing w:after="0" w:line="240" w:lineRule="auto"/>
        <w:ind w:left="786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12C4F">
        <w:rPr>
          <w:rFonts w:ascii="Times New Roman" w:hAnsi="Times New Roman" w:cs="Times New Roman"/>
          <w:i/>
          <w:sz w:val="24"/>
          <w:szCs w:val="24"/>
          <w:u w:val="single"/>
        </w:rPr>
        <w:t>Отдельные вопросы цитологии и гистологии</w:t>
      </w:r>
    </w:p>
    <w:p w:rsidR="00283038" w:rsidRDefault="00283038" w:rsidP="0028303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Эпителиальная ткань. К</w:t>
      </w:r>
      <w:r w:rsidRPr="00881FBD">
        <w:rPr>
          <w:rFonts w:ascii="Times New Roman" w:eastAsia="Times New Roman" w:hAnsi="Times New Roman" w:cs="Times New Roman"/>
          <w:sz w:val="24"/>
          <w:szCs w:val="24"/>
        </w:rPr>
        <w:t>лассификация, особенности строения, расположение в организме</w:t>
      </w:r>
    </w:p>
    <w:p w:rsidR="00283038" w:rsidRDefault="00283038" w:rsidP="0028303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Соединительная ткань. К</w:t>
      </w:r>
      <w:r w:rsidRPr="00881FBD">
        <w:rPr>
          <w:rFonts w:ascii="Times New Roman" w:eastAsia="Times New Roman" w:hAnsi="Times New Roman" w:cs="Times New Roman"/>
          <w:sz w:val="24"/>
          <w:szCs w:val="24"/>
        </w:rPr>
        <w:t>лассификация, особенности строения, расположение в организме</w:t>
      </w:r>
    </w:p>
    <w:p w:rsidR="00283038" w:rsidRDefault="00283038" w:rsidP="0028303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Мышечная ткань. К</w:t>
      </w:r>
      <w:r w:rsidRPr="00881FBD">
        <w:rPr>
          <w:rFonts w:ascii="Times New Roman" w:eastAsia="Times New Roman" w:hAnsi="Times New Roman" w:cs="Times New Roman"/>
          <w:sz w:val="24"/>
          <w:szCs w:val="24"/>
        </w:rPr>
        <w:t>лассификация, особенности строения, расположение в организме</w:t>
      </w:r>
    </w:p>
    <w:p w:rsidR="00283038" w:rsidRPr="00EE4BA7" w:rsidRDefault="00283038" w:rsidP="00283038">
      <w:pPr>
        <w:pStyle w:val="a3"/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Нервная ткань. К</w:t>
      </w:r>
      <w:r w:rsidRPr="00881FBD">
        <w:rPr>
          <w:rFonts w:ascii="Times New Roman" w:eastAsia="Times New Roman" w:hAnsi="Times New Roman" w:cs="Times New Roman"/>
          <w:sz w:val="24"/>
          <w:szCs w:val="24"/>
        </w:rPr>
        <w:t>лассификация, особенности строения, расположение в организме</w:t>
      </w:r>
    </w:p>
    <w:p w:rsidR="00283038" w:rsidRPr="00881FBD" w:rsidRDefault="00283038" w:rsidP="00283038">
      <w:pPr>
        <w:spacing w:after="0" w:line="240" w:lineRule="auto"/>
        <w:ind w:firstLine="426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283038" w:rsidRPr="00AC4C55" w:rsidRDefault="00283038" w:rsidP="00283038">
      <w:pPr>
        <w:spacing w:after="0" w:line="240" w:lineRule="auto"/>
        <w:ind w:left="720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  <w:r w:rsidRPr="00AC4C55">
        <w:rPr>
          <w:rFonts w:ascii="Times New Roman" w:hAnsi="Times New Roman" w:cs="Times New Roman"/>
          <w:i/>
          <w:sz w:val="24"/>
          <w:szCs w:val="24"/>
          <w:u w:val="single"/>
        </w:rPr>
        <w:t>Опорно-двигательный аппарат</w:t>
      </w:r>
      <w:r w:rsidRPr="00AC4C55">
        <w:rPr>
          <w:rFonts w:ascii="Times New Roman" w:eastAsia="Times New Roman" w:hAnsi="Times New Roman" w:cs="Times New Roman"/>
          <w:i/>
          <w:sz w:val="24"/>
          <w:szCs w:val="24"/>
          <w:u w:val="single"/>
        </w:rPr>
        <w:t xml:space="preserve"> </w:t>
      </w:r>
    </w:p>
    <w:p w:rsidR="00283038" w:rsidRDefault="00283038" w:rsidP="00283038">
      <w:pPr>
        <w:pStyle w:val="a5"/>
        <w:numPr>
          <w:ilvl w:val="0"/>
          <w:numId w:val="6"/>
        </w:numPr>
      </w:pPr>
      <w:r w:rsidRPr="003767CB">
        <w:t xml:space="preserve">Опорно-двигательный аппарат – понятие. Особенности скелета человека. </w:t>
      </w:r>
    </w:p>
    <w:p w:rsidR="00283038" w:rsidRPr="003767CB" w:rsidRDefault="00283038" w:rsidP="00283038">
      <w:pPr>
        <w:pStyle w:val="a5"/>
        <w:numPr>
          <w:ilvl w:val="0"/>
          <w:numId w:val="6"/>
        </w:numPr>
      </w:pPr>
      <w:r w:rsidRPr="003767CB">
        <w:t>Кость как орган, ее химический состав.</w:t>
      </w:r>
    </w:p>
    <w:p w:rsidR="00283038" w:rsidRDefault="00283038" w:rsidP="00283038">
      <w:pPr>
        <w:pStyle w:val="a5"/>
        <w:numPr>
          <w:ilvl w:val="0"/>
          <w:numId w:val="6"/>
        </w:numPr>
      </w:pPr>
      <w:r w:rsidRPr="003767CB">
        <w:t>Виды костей, их строение, соединения костей.</w:t>
      </w:r>
      <w:r>
        <w:t xml:space="preserve"> </w:t>
      </w:r>
      <w:r w:rsidRPr="003767CB">
        <w:t xml:space="preserve"> Виды движений в суставах. </w:t>
      </w:r>
    </w:p>
    <w:p w:rsidR="00283038" w:rsidRPr="003767CB" w:rsidRDefault="00283038" w:rsidP="00283038">
      <w:pPr>
        <w:pStyle w:val="a5"/>
        <w:numPr>
          <w:ilvl w:val="0"/>
          <w:numId w:val="6"/>
        </w:numPr>
      </w:pPr>
      <w:r w:rsidRPr="003767CB">
        <w:t xml:space="preserve">Череп в целом. Мозговой и лицевой отделы черепа. </w:t>
      </w:r>
    </w:p>
    <w:p w:rsidR="00283038" w:rsidRDefault="00283038" w:rsidP="00283038">
      <w:pPr>
        <w:pStyle w:val="a5"/>
        <w:numPr>
          <w:ilvl w:val="0"/>
          <w:numId w:val="6"/>
        </w:numPr>
      </w:pPr>
      <w:r w:rsidRPr="003767CB">
        <w:t xml:space="preserve">Скелет туловища, структуры его составляющие. </w:t>
      </w:r>
    </w:p>
    <w:p w:rsidR="00283038" w:rsidRDefault="00283038" w:rsidP="00283038">
      <w:pPr>
        <w:pStyle w:val="a5"/>
        <w:numPr>
          <w:ilvl w:val="0"/>
          <w:numId w:val="6"/>
        </w:numPr>
      </w:pPr>
      <w:r w:rsidRPr="003767CB">
        <w:t xml:space="preserve">Позвоночный столб, отделы. </w:t>
      </w:r>
    </w:p>
    <w:p w:rsidR="00283038" w:rsidRPr="003767CB" w:rsidRDefault="00283038" w:rsidP="00283038">
      <w:pPr>
        <w:pStyle w:val="a5"/>
        <w:numPr>
          <w:ilvl w:val="0"/>
          <w:numId w:val="6"/>
        </w:numPr>
      </w:pPr>
      <w:r w:rsidRPr="003767CB">
        <w:t xml:space="preserve">Грудная клетка в целом. </w:t>
      </w:r>
    </w:p>
    <w:p w:rsidR="00283038" w:rsidRDefault="00283038" w:rsidP="00283038">
      <w:pPr>
        <w:pStyle w:val="a5"/>
        <w:numPr>
          <w:ilvl w:val="0"/>
          <w:numId w:val="6"/>
        </w:numPr>
      </w:pPr>
      <w:r>
        <w:t>Скелет верхней конечности, д</w:t>
      </w:r>
      <w:r w:rsidRPr="003767CB">
        <w:t>вижения в суставах верхней конечности.</w:t>
      </w:r>
    </w:p>
    <w:p w:rsidR="00283038" w:rsidRDefault="00283038" w:rsidP="00283038">
      <w:pPr>
        <w:pStyle w:val="a5"/>
        <w:numPr>
          <w:ilvl w:val="0"/>
          <w:numId w:val="6"/>
        </w:numPr>
      </w:pPr>
      <w:r w:rsidRPr="003767CB">
        <w:t xml:space="preserve">Скелет нижней конечности – отделы. </w:t>
      </w:r>
    </w:p>
    <w:p w:rsidR="00283038" w:rsidRDefault="00283038" w:rsidP="00283038">
      <w:pPr>
        <w:pStyle w:val="a5"/>
        <w:numPr>
          <w:ilvl w:val="0"/>
          <w:numId w:val="6"/>
        </w:numPr>
      </w:pPr>
      <w:r w:rsidRPr="003767CB">
        <w:t>Половые различия таза.</w:t>
      </w:r>
    </w:p>
    <w:p w:rsidR="00283038" w:rsidRPr="003767CB" w:rsidRDefault="00283038" w:rsidP="00283038">
      <w:pPr>
        <w:pStyle w:val="a5"/>
        <w:numPr>
          <w:ilvl w:val="0"/>
          <w:numId w:val="6"/>
        </w:numPr>
      </w:pPr>
      <w:r w:rsidRPr="003767CB">
        <w:t>Роль мышечной системы в организме. Расположение, значение скелетных мышц, мышечные группы</w:t>
      </w:r>
    </w:p>
    <w:p w:rsidR="00283038" w:rsidRPr="003767CB" w:rsidRDefault="00283038" w:rsidP="00283038">
      <w:pPr>
        <w:pStyle w:val="a5"/>
        <w:numPr>
          <w:ilvl w:val="0"/>
          <w:numId w:val="6"/>
        </w:numPr>
      </w:pPr>
      <w:r w:rsidRPr="003767CB">
        <w:t>Мышца как орган, структурно-функциональная единица – мышечное волокно, миофибрилла. Виды мышц.</w:t>
      </w:r>
    </w:p>
    <w:p w:rsidR="00283038" w:rsidRDefault="00283038" w:rsidP="00283038">
      <w:pPr>
        <w:pStyle w:val="a5"/>
        <w:numPr>
          <w:ilvl w:val="0"/>
          <w:numId w:val="6"/>
        </w:numPr>
      </w:pPr>
      <w:r w:rsidRPr="003767CB">
        <w:t xml:space="preserve">Мышцы головы: жевательные, мимические. </w:t>
      </w:r>
    </w:p>
    <w:p w:rsidR="00283038" w:rsidRDefault="00283038" w:rsidP="00283038">
      <w:pPr>
        <w:pStyle w:val="a5"/>
        <w:numPr>
          <w:ilvl w:val="0"/>
          <w:numId w:val="6"/>
        </w:numPr>
      </w:pPr>
      <w:r w:rsidRPr="003767CB">
        <w:t xml:space="preserve">Мышцы спины, их функции. </w:t>
      </w:r>
    </w:p>
    <w:p w:rsidR="00283038" w:rsidRDefault="00283038" w:rsidP="00283038">
      <w:pPr>
        <w:pStyle w:val="a5"/>
        <w:numPr>
          <w:ilvl w:val="0"/>
          <w:numId w:val="6"/>
        </w:numPr>
      </w:pPr>
      <w:r w:rsidRPr="003767CB">
        <w:t xml:space="preserve">Мышцы груди: поверхностные, собственные мышцы груди. </w:t>
      </w:r>
    </w:p>
    <w:p w:rsidR="00283038" w:rsidRDefault="00283038" w:rsidP="00283038">
      <w:pPr>
        <w:pStyle w:val="a5"/>
        <w:numPr>
          <w:ilvl w:val="0"/>
          <w:numId w:val="6"/>
        </w:numPr>
      </w:pPr>
      <w:r w:rsidRPr="003767CB">
        <w:t xml:space="preserve">Мышцы живота – расположение, функции. </w:t>
      </w:r>
    </w:p>
    <w:p w:rsidR="00283038" w:rsidRDefault="00283038" w:rsidP="00283038">
      <w:pPr>
        <w:pStyle w:val="a5"/>
        <w:numPr>
          <w:ilvl w:val="0"/>
          <w:numId w:val="6"/>
        </w:numPr>
        <w:rPr>
          <w:i/>
          <w:u w:val="single"/>
        </w:rPr>
      </w:pPr>
      <w:r w:rsidRPr="003767CB">
        <w:t>Мышцы верхней и нижней конечностей – расположение, функции.</w:t>
      </w:r>
    </w:p>
    <w:p w:rsidR="00283038" w:rsidRDefault="00283038" w:rsidP="00283038">
      <w:pPr>
        <w:spacing w:after="0" w:line="240" w:lineRule="auto"/>
        <w:rPr>
          <w:rFonts w:ascii="Times New Roman" w:eastAsia="Times New Roman" w:hAnsi="Times New Roman" w:cs="Times New Roman"/>
          <w:i/>
          <w:sz w:val="24"/>
          <w:szCs w:val="24"/>
          <w:u w:val="single"/>
        </w:rPr>
      </w:pPr>
    </w:p>
    <w:p w:rsidR="00283038" w:rsidRDefault="00283038" w:rsidP="00283038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B7C17">
        <w:rPr>
          <w:rFonts w:ascii="Times New Roman" w:hAnsi="Times New Roman" w:cs="Times New Roman"/>
          <w:i/>
          <w:sz w:val="24"/>
          <w:szCs w:val="24"/>
          <w:u w:val="single"/>
        </w:rPr>
        <w:t>Дыхательная система</w:t>
      </w:r>
    </w:p>
    <w:p w:rsidR="00283038" w:rsidRPr="00912C4F" w:rsidRDefault="00283038" w:rsidP="00283038">
      <w:pPr>
        <w:pStyle w:val="a3"/>
        <w:numPr>
          <w:ilvl w:val="0"/>
          <w:numId w:val="8"/>
        </w:numPr>
        <w:spacing w:after="0" w:line="240" w:lineRule="auto"/>
        <w:ind w:left="709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912C4F">
        <w:rPr>
          <w:rFonts w:ascii="Times New Roman" w:hAnsi="Times New Roman" w:cs="Times New Roman"/>
          <w:sz w:val="24"/>
          <w:szCs w:val="24"/>
        </w:rPr>
        <w:t>Наружный нос, носовая полость, носоглотка, придаточные пазухи носа. Функции носа. Особенности строения в детском возрасте.</w:t>
      </w:r>
    </w:p>
    <w:p w:rsidR="00283038" w:rsidRPr="00912C4F" w:rsidRDefault="00283038" w:rsidP="00283038">
      <w:pPr>
        <w:pStyle w:val="a3"/>
        <w:numPr>
          <w:ilvl w:val="0"/>
          <w:numId w:val="8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912C4F">
        <w:rPr>
          <w:rFonts w:ascii="Times New Roman" w:hAnsi="Times New Roman" w:cs="Times New Roman"/>
          <w:sz w:val="24"/>
          <w:szCs w:val="24"/>
        </w:rPr>
        <w:t>Гортань, топография, строение стенки, хрящи гортани, мышцы гортани, отделы гортани, голосовая щель. Функции гортани. Особенности строения в детском возрасте.</w:t>
      </w:r>
    </w:p>
    <w:p w:rsidR="00283038" w:rsidRPr="00912C4F" w:rsidRDefault="00283038" w:rsidP="00283038">
      <w:pPr>
        <w:pStyle w:val="a3"/>
        <w:numPr>
          <w:ilvl w:val="0"/>
          <w:numId w:val="8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912C4F">
        <w:rPr>
          <w:rFonts w:ascii="Times New Roman" w:hAnsi="Times New Roman" w:cs="Times New Roman"/>
          <w:sz w:val="24"/>
          <w:szCs w:val="24"/>
        </w:rPr>
        <w:t>Трахея, топография, бифуркация трахеи, строение стенки, функции. Особенности строения в детском возрасте.</w:t>
      </w:r>
    </w:p>
    <w:p w:rsidR="00283038" w:rsidRPr="00912C4F" w:rsidRDefault="00283038" w:rsidP="00283038">
      <w:pPr>
        <w:pStyle w:val="a3"/>
        <w:numPr>
          <w:ilvl w:val="0"/>
          <w:numId w:val="8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912C4F">
        <w:rPr>
          <w:rFonts w:ascii="Times New Roman" w:hAnsi="Times New Roman" w:cs="Times New Roman"/>
          <w:sz w:val="24"/>
          <w:szCs w:val="24"/>
        </w:rPr>
        <w:t>Бронхи – виды бронхов, строение стенки, бронхиальное дерево. Особенности строения в детском возрасте.</w:t>
      </w:r>
    </w:p>
    <w:p w:rsidR="00283038" w:rsidRPr="00912C4F" w:rsidRDefault="00283038" w:rsidP="00283038">
      <w:pPr>
        <w:pStyle w:val="a3"/>
        <w:numPr>
          <w:ilvl w:val="0"/>
          <w:numId w:val="8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912C4F">
        <w:rPr>
          <w:rFonts w:ascii="Times New Roman" w:hAnsi="Times New Roman" w:cs="Times New Roman"/>
          <w:sz w:val="24"/>
          <w:szCs w:val="24"/>
        </w:rPr>
        <w:t xml:space="preserve">Легкие – внешнее и внутренне строение. </w:t>
      </w:r>
      <w:proofErr w:type="gramStart"/>
      <w:r w:rsidRPr="00912C4F">
        <w:rPr>
          <w:rFonts w:ascii="Times New Roman" w:hAnsi="Times New Roman" w:cs="Times New Roman"/>
          <w:sz w:val="24"/>
          <w:szCs w:val="24"/>
        </w:rPr>
        <w:t>Особенности  строения</w:t>
      </w:r>
      <w:proofErr w:type="gramEnd"/>
      <w:r w:rsidRPr="00912C4F">
        <w:rPr>
          <w:rFonts w:ascii="Times New Roman" w:hAnsi="Times New Roman" w:cs="Times New Roman"/>
          <w:sz w:val="24"/>
          <w:szCs w:val="24"/>
        </w:rPr>
        <w:t xml:space="preserve"> легких в разные возрастные периоды жизни человека. Границы легких.</w:t>
      </w:r>
    </w:p>
    <w:p w:rsidR="00283038" w:rsidRPr="00912C4F" w:rsidRDefault="00283038" w:rsidP="00283038">
      <w:pPr>
        <w:pStyle w:val="a3"/>
        <w:numPr>
          <w:ilvl w:val="0"/>
          <w:numId w:val="8"/>
        </w:numPr>
        <w:spacing w:after="0" w:line="240" w:lineRule="auto"/>
        <w:ind w:left="709"/>
        <w:rPr>
          <w:rFonts w:ascii="Times New Roman" w:hAnsi="Times New Roman" w:cs="Times New Roman"/>
          <w:sz w:val="24"/>
          <w:szCs w:val="24"/>
        </w:rPr>
      </w:pPr>
      <w:r w:rsidRPr="00912C4F">
        <w:rPr>
          <w:rFonts w:ascii="Times New Roman" w:hAnsi="Times New Roman" w:cs="Times New Roman"/>
          <w:sz w:val="24"/>
          <w:szCs w:val="24"/>
        </w:rPr>
        <w:t>Плевра – строение, листки, плевральная полость, синусы.</w:t>
      </w:r>
    </w:p>
    <w:p w:rsidR="00283038" w:rsidRDefault="00283038" w:rsidP="0028303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34FD7" w:rsidRDefault="00834FD7" w:rsidP="0028303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34FD7" w:rsidRDefault="00834FD7" w:rsidP="0028303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34FD7" w:rsidRDefault="00834FD7" w:rsidP="0028303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834FD7" w:rsidRDefault="00834FD7" w:rsidP="00283038">
      <w:pPr>
        <w:spacing w:after="0" w:line="240" w:lineRule="auto"/>
        <w:ind w:left="426"/>
        <w:rPr>
          <w:rFonts w:ascii="Times New Roman" w:hAnsi="Times New Roman" w:cs="Times New Roman"/>
          <w:sz w:val="24"/>
          <w:szCs w:val="24"/>
        </w:rPr>
      </w:pPr>
    </w:p>
    <w:p w:rsidR="00283038" w:rsidRDefault="00283038" w:rsidP="00283038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Сердечно-сосудистая и лимфатическая системы</w:t>
      </w:r>
    </w:p>
    <w:p w:rsidR="00283038" w:rsidRPr="00A10629" w:rsidRDefault="00283038" w:rsidP="00283038">
      <w:pPr>
        <w:pStyle w:val="a3"/>
        <w:numPr>
          <w:ilvl w:val="0"/>
          <w:numId w:val="5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A10629">
        <w:rPr>
          <w:rFonts w:ascii="Times New Roman" w:hAnsi="Times New Roman" w:cs="Times New Roman"/>
          <w:sz w:val="24"/>
          <w:szCs w:val="24"/>
        </w:rPr>
        <w:t xml:space="preserve">Сердце – расположение, внешнее строение, камеры сердца, отверстия и клапаны сердца. Сосуды и нервы сердца </w:t>
      </w:r>
    </w:p>
    <w:p w:rsidR="00283038" w:rsidRPr="002A744B" w:rsidRDefault="00283038" w:rsidP="00283038">
      <w:pPr>
        <w:pStyle w:val="a3"/>
        <w:numPr>
          <w:ilvl w:val="0"/>
          <w:numId w:val="5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2A744B">
        <w:rPr>
          <w:rFonts w:ascii="Times New Roman" w:hAnsi="Times New Roman" w:cs="Times New Roman"/>
          <w:sz w:val="24"/>
          <w:szCs w:val="24"/>
        </w:rPr>
        <w:t xml:space="preserve">Проводящая система сердца, ее структура и функциональная характеристика. </w:t>
      </w:r>
    </w:p>
    <w:p w:rsidR="00283038" w:rsidRPr="002A744B" w:rsidRDefault="00283038" w:rsidP="00283038">
      <w:pPr>
        <w:pStyle w:val="a3"/>
        <w:numPr>
          <w:ilvl w:val="0"/>
          <w:numId w:val="5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2A744B">
        <w:rPr>
          <w:rFonts w:ascii="Times New Roman" w:hAnsi="Times New Roman" w:cs="Times New Roman"/>
          <w:sz w:val="24"/>
          <w:szCs w:val="24"/>
        </w:rPr>
        <w:t>Сердечный цикл, его фазы, продолжительность</w:t>
      </w:r>
    </w:p>
    <w:p w:rsidR="00283038" w:rsidRPr="00056008" w:rsidRDefault="00283038" w:rsidP="00283038">
      <w:pPr>
        <w:pStyle w:val="a3"/>
        <w:numPr>
          <w:ilvl w:val="0"/>
          <w:numId w:val="5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056008">
        <w:rPr>
          <w:rFonts w:ascii="Times New Roman" w:eastAsia="Times New Roman" w:hAnsi="Times New Roman" w:cs="Times New Roman"/>
          <w:sz w:val="24"/>
          <w:szCs w:val="24"/>
        </w:rPr>
        <w:t xml:space="preserve">Строение и классификация сосудов </w:t>
      </w:r>
    </w:p>
    <w:p w:rsidR="00283038" w:rsidRPr="00881FBD" w:rsidRDefault="00283038" w:rsidP="00283038">
      <w:pPr>
        <w:numPr>
          <w:ilvl w:val="0"/>
          <w:numId w:val="5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>Большой круг кровообращения</w:t>
      </w:r>
    </w:p>
    <w:p w:rsidR="00283038" w:rsidRPr="00881FBD" w:rsidRDefault="00283038" w:rsidP="00283038">
      <w:pPr>
        <w:numPr>
          <w:ilvl w:val="0"/>
          <w:numId w:val="5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>Малый круг кровообращения</w:t>
      </w:r>
    </w:p>
    <w:p w:rsidR="00283038" w:rsidRPr="00881FBD" w:rsidRDefault="00283038" w:rsidP="00283038">
      <w:pPr>
        <w:numPr>
          <w:ilvl w:val="0"/>
          <w:numId w:val="5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>Микроциркуляторное русло, газообмен в тканях</w:t>
      </w:r>
    </w:p>
    <w:p w:rsidR="00283038" w:rsidRPr="00881FBD" w:rsidRDefault="00283038" w:rsidP="00283038">
      <w:pPr>
        <w:numPr>
          <w:ilvl w:val="0"/>
          <w:numId w:val="5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>Регуляция сердечной деятельности, оценка показателей сердечной деятельности</w:t>
      </w:r>
    </w:p>
    <w:p w:rsidR="00283038" w:rsidRPr="00881FBD" w:rsidRDefault="00283038" w:rsidP="00283038">
      <w:pPr>
        <w:numPr>
          <w:ilvl w:val="0"/>
          <w:numId w:val="5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>Лимфатический узел: строение, расположение, функции</w:t>
      </w:r>
    </w:p>
    <w:p w:rsidR="00283038" w:rsidRPr="00653DCF" w:rsidRDefault="00283038" w:rsidP="00283038">
      <w:pPr>
        <w:numPr>
          <w:ilvl w:val="0"/>
          <w:numId w:val="5"/>
        </w:numPr>
        <w:spacing w:after="0" w:line="240" w:lineRule="auto"/>
        <w:ind w:left="709"/>
        <w:rPr>
          <w:rFonts w:ascii="Times New Roman" w:eastAsia="Times New Roman" w:hAnsi="Times New Roman" w:cs="Times New Roman"/>
          <w:sz w:val="24"/>
          <w:szCs w:val="24"/>
        </w:rPr>
      </w:pPr>
      <w:r w:rsidRPr="00653DCF">
        <w:rPr>
          <w:rFonts w:ascii="Times New Roman" w:eastAsia="Times New Roman" w:hAnsi="Times New Roman" w:cs="Times New Roman"/>
          <w:sz w:val="24"/>
          <w:szCs w:val="24"/>
        </w:rPr>
        <w:t xml:space="preserve"> Состав и функции тканевой жидкости и лимфы, физиология </w:t>
      </w:r>
      <w:proofErr w:type="spellStart"/>
      <w:r w:rsidRPr="00653DCF">
        <w:rPr>
          <w:rFonts w:ascii="Times New Roman" w:eastAsia="Times New Roman" w:hAnsi="Times New Roman" w:cs="Times New Roman"/>
          <w:sz w:val="24"/>
          <w:szCs w:val="24"/>
        </w:rPr>
        <w:t>лимфотока</w:t>
      </w:r>
      <w:proofErr w:type="spellEnd"/>
    </w:p>
    <w:p w:rsidR="00283038" w:rsidRDefault="00283038" w:rsidP="00283038">
      <w:pPr>
        <w:spacing w:after="0" w:line="240" w:lineRule="auto"/>
        <w:ind w:left="709" w:firstLine="426"/>
        <w:rPr>
          <w:rFonts w:ascii="Times New Roman" w:eastAsia="Times New Roman" w:hAnsi="Times New Roman" w:cs="Times New Roman"/>
          <w:sz w:val="24"/>
          <w:szCs w:val="24"/>
        </w:rPr>
      </w:pPr>
    </w:p>
    <w:p w:rsidR="00283038" w:rsidRDefault="00283038" w:rsidP="00283038">
      <w:pPr>
        <w:spacing w:after="0" w:line="240" w:lineRule="auto"/>
        <w:ind w:left="426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49714D">
        <w:rPr>
          <w:rFonts w:ascii="Times New Roman" w:hAnsi="Times New Roman" w:cs="Times New Roman"/>
          <w:i/>
          <w:sz w:val="24"/>
          <w:szCs w:val="24"/>
          <w:u w:val="single"/>
        </w:rPr>
        <w:t>Пищеварительная система</w:t>
      </w:r>
    </w:p>
    <w:p w:rsidR="00283038" w:rsidRPr="007536CD" w:rsidRDefault="00283038" w:rsidP="00283038">
      <w:pPr>
        <w:pStyle w:val="a3"/>
        <w:numPr>
          <w:ilvl w:val="0"/>
          <w:numId w:val="9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224972">
        <w:rPr>
          <w:rFonts w:ascii="Times New Roman" w:hAnsi="Times New Roman" w:cs="Times New Roman"/>
          <w:sz w:val="24"/>
          <w:szCs w:val="24"/>
        </w:rPr>
        <w:t>Полость рта, строение, функции</w:t>
      </w:r>
    </w:p>
    <w:p w:rsidR="00283038" w:rsidRPr="007536CD" w:rsidRDefault="00283038" w:rsidP="00283038">
      <w:pPr>
        <w:pStyle w:val="a3"/>
        <w:numPr>
          <w:ilvl w:val="0"/>
          <w:numId w:val="9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7536CD">
        <w:rPr>
          <w:rFonts w:ascii="Times New Roman" w:eastAsia="Times New Roman" w:hAnsi="Times New Roman" w:cs="Times New Roman"/>
          <w:sz w:val="24"/>
          <w:szCs w:val="24"/>
        </w:rPr>
        <w:t>Пищевод, глотка: строение, топография</w:t>
      </w:r>
    </w:p>
    <w:p w:rsidR="00283038" w:rsidRPr="007536CD" w:rsidRDefault="00283038" w:rsidP="00283038">
      <w:pPr>
        <w:pStyle w:val="a3"/>
        <w:numPr>
          <w:ilvl w:val="0"/>
          <w:numId w:val="9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7536CD">
        <w:rPr>
          <w:rFonts w:ascii="Times New Roman" w:eastAsia="Times New Roman" w:hAnsi="Times New Roman" w:cs="Times New Roman"/>
          <w:sz w:val="24"/>
          <w:szCs w:val="24"/>
        </w:rPr>
        <w:t>Желудок: строение, топография</w:t>
      </w:r>
    </w:p>
    <w:p w:rsidR="00283038" w:rsidRPr="007536CD" w:rsidRDefault="00283038" w:rsidP="00283038">
      <w:pPr>
        <w:pStyle w:val="a3"/>
        <w:numPr>
          <w:ilvl w:val="0"/>
          <w:numId w:val="9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7536CD">
        <w:rPr>
          <w:rFonts w:ascii="Times New Roman" w:eastAsia="Times New Roman" w:hAnsi="Times New Roman" w:cs="Times New Roman"/>
          <w:sz w:val="24"/>
          <w:szCs w:val="24"/>
        </w:rPr>
        <w:t>Тонкий кишечник: топография, отделы, строение</w:t>
      </w:r>
    </w:p>
    <w:p w:rsidR="00283038" w:rsidRPr="007536CD" w:rsidRDefault="00283038" w:rsidP="00283038">
      <w:pPr>
        <w:pStyle w:val="a3"/>
        <w:numPr>
          <w:ilvl w:val="0"/>
          <w:numId w:val="9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7536CD">
        <w:rPr>
          <w:rFonts w:ascii="Times New Roman" w:eastAsia="Times New Roman" w:hAnsi="Times New Roman" w:cs="Times New Roman"/>
          <w:sz w:val="24"/>
          <w:szCs w:val="24"/>
        </w:rPr>
        <w:t>Толстый кишечник: топография, отделы, строение</w:t>
      </w:r>
    </w:p>
    <w:p w:rsidR="00283038" w:rsidRPr="007536CD" w:rsidRDefault="00283038" w:rsidP="00283038">
      <w:pPr>
        <w:pStyle w:val="a3"/>
        <w:numPr>
          <w:ilvl w:val="0"/>
          <w:numId w:val="9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7536CD">
        <w:rPr>
          <w:rFonts w:ascii="Times New Roman" w:eastAsia="Times New Roman" w:hAnsi="Times New Roman" w:cs="Times New Roman"/>
          <w:sz w:val="24"/>
          <w:szCs w:val="24"/>
        </w:rPr>
        <w:t>Пищеварение в полости рта</w:t>
      </w:r>
      <w:r>
        <w:rPr>
          <w:rFonts w:ascii="Times New Roman" w:eastAsia="Times New Roman" w:hAnsi="Times New Roman" w:cs="Times New Roman"/>
          <w:sz w:val="24"/>
          <w:szCs w:val="24"/>
        </w:rPr>
        <w:t>. Глотание</w:t>
      </w:r>
    </w:p>
    <w:p w:rsidR="00283038" w:rsidRPr="007536CD" w:rsidRDefault="00283038" w:rsidP="00283038">
      <w:pPr>
        <w:pStyle w:val="a3"/>
        <w:numPr>
          <w:ilvl w:val="0"/>
          <w:numId w:val="9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7536CD">
        <w:rPr>
          <w:rFonts w:ascii="Times New Roman" w:eastAsia="Times New Roman" w:hAnsi="Times New Roman" w:cs="Times New Roman"/>
          <w:sz w:val="24"/>
          <w:szCs w:val="24"/>
        </w:rPr>
        <w:t>Пищеварение в желудке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. </w:t>
      </w:r>
      <w:r w:rsidRPr="00224972">
        <w:rPr>
          <w:rFonts w:ascii="Times New Roman" w:hAnsi="Times New Roman" w:cs="Times New Roman"/>
          <w:sz w:val="24"/>
          <w:szCs w:val="24"/>
        </w:rPr>
        <w:t>Желудочный сок – свойства, состав. Эвакуация содержимого желудка в тонкий кишечник.</w:t>
      </w:r>
    </w:p>
    <w:p w:rsidR="00283038" w:rsidRPr="009963D8" w:rsidRDefault="00283038" w:rsidP="00283038">
      <w:pPr>
        <w:pStyle w:val="a3"/>
        <w:numPr>
          <w:ilvl w:val="0"/>
          <w:numId w:val="9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224972">
        <w:rPr>
          <w:rFonts w:ascii="Times New Roman" w:hAnsi="Times New Roman" w:cs="Times New Roman"/>
          <w:sz w:val="24"/>
          <w:szCs w:val="24"/>
        </w:rPr>
        <w:t>Пищеварение и всасывание в тонком</w:t>
      </w:r>
      <w:r>
        <w:rPr>
          <w:rFonts w:ascii="Times New Roman" w:hAnsi="Times New Roman" w:cs="Times New Roman"/>
          <w:sz w:val="24"/>
          <w:szCs w:val="24"/>
        </w:rPr>
        <w:t xml:space="preserve"> и толстом</w:t>
      </w:r>
      <w:r w:rsidRPr="00224972">
        <w:rPr>
          <w:rFonts w:ascii="Times New Roman" w:hAnsi="Times New Roman" w:cs="Times New Roman"/>
          <w:sz w:val="24"/>
          <w:szCs w:val="24"/>
        </w:rPr>
        <w:t xml:space="preserve"> кишечнике, виды. Кишечный сок – свойства, состав, функции</w:t>
      </w:r>
      <w:r w:rsidRPr="007536C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83038" w:rsidRPr="007536CD" w:rsidRDefault="00283038" w:rsidP="00283038">
      <w:pPr>
        <w:pStyle w:val="a3"/>
        <w:numPr>
          <w:ilvl w:val="0"/>
          <w:numId w:val="9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7536CD">
        <w:rPr>
          <w:rFonts w:ascii="Times New Roman" w:hAnsi="Times New Roman" w:cs="Times New Roman"/>
          <w:sz w:val="24"/>
          <w:szCs w:val="24"/>
        </w:rPr>
        <w:t xml:space="preserve">Печень – расположение, границы, функции. Макро- и микроскопическое строение печени. </w:t>
      </w:r>
    </w:p>
    <w:p w:rsidR="00283038" w:rsidRPr="007536CD" w:rsidRDefault="00283038" w:rsidP="00283038">
      <w:pPr>
        <w:pStyle w:val="a3"/>
        <w:numPr>
          <w:ilvl w:val="0"/>
          <w:numId w:val="9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7536CD">
        <w:rPr>
          <w:rFonts w:ascii="Times New Roman" w:eastAsia="Times New Roman" w:hAnsi="Times New Roman" w:cs="Times New Roman"/>
          <w:sz w:val="24"/>
          <w:szCs w:val="24"/>
        </w:rPr>
        <w:t xml:space="preserve">Желчный пузырь: топография, строение, функции. </w:t>
      </w:r>
      <w:r w:rsidRPr="007536CD">
        <w:rPr>
          <w:rFonts w:ascii="Times New Roman" w:hAnsi="Times New Roman" w:cs="Times New Roman"/>
          <w:sz w:val="24"/>
          <w:szCs w:val="24"/>
        </w:rPr>
        <w:t>Состав и свойства желчи</w:t>
      </w:r>
    </w:p>
    <w:p w:rsidR="00283038" w:rsidRDefault="00283038" w:rsidP="00283038">
      <w:pPr>
        <w:pStyle w:val="a3"/>
        <w:numPr>
          <w:ilvl w:val="0"/>
          <w:numId w:val="9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 w:rsidRPr="007536CD">
        <w:rPr>
          <w:rFonts w:ascii="Times New Roman" w:eastAsia="Times New Roman" w:hAnsi="Times New Roman" w:cs="Times New Roman"/>
          <w:sz w:val="24"/>
          <w:szCs w:val="24"/>
        </w:rPr>
        <w:t>Поджелудочная железа: топография, строение, экзокринная функция</w:t>
      </w:r>
    </w:p>
    <w:p w:rsidR="00283038" w:rsidRPr="007536CD" w:rsidRDefault="00283038" w:rsidP="00283038">
      <w:pPr>
        <w:pStyle w:val="a3"/>
        <w:numPr>
          <w:ilvl w:val="0"/>
          <w:numId w:val="9"/>
        </w:numPr>
        <w:spacing w:after="0" w:line="240" w:lineRule="auto"/>
        <w:ind w:left="851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Слюнные железы. </w:t>
      </w:r>
      <w:r w:rsidRPr="00224972">
        <w:rPr>
          <w:rFonts w:ascii="Times New Roman" w:hAnsi="Times New Roman" w:cs="Times New Roman"/>
          <w:sz w:val="24"/>
          <w:szCs w:val="24"/>
        </w:rPr>
        <w:t>Слюна – состав, свойства, функции</w:t>
      </w:r>
    </w:p>
    <w:p w:rsidR="00283038" w:rsidRDefault="00283038" w:rsidP="00283038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83038" w:rsidRDefault="00283038" w:rsidP="00283038">
      <w:pPr>
        <w:spacing w:after="0" w:line="240" w:lineRule="auto"/>
        <w:ind w:left="1080"/>
        <w:rPr>
          <w:rFonts w:ascii="Times New Roman" w:hAnsi="Times New Roman" w:cs="Times New Roman"/>
          <w:i/>
          <w:iCs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iCs/>
          <w:sz w:val="24"/>
          <w:szCs w:val="24"/>
          <w:u w:val="single"/>
        </w:rPr>
        <w:t>Мочевыделительная система</w:t>
      </w:r>
    </w:p>
    <w:p w:rsidR="00283038" w:rsidRPr="00DA5FBD" w:rsidRDefault="00283038" w:rsidP="00283038">
      <w:pPr>
        <w:pStyle w:val="a5"/>
        <w:ind w:left="426"/>
        <w:rPr>
          <w:bCs/>
          <w:snapToGrid w:val="0"/>
        </w:rPr>
      </w:pPr>
      <w:r w:rsidRPr="00DA5FBD">
        <w:rPr>
          <w:snapToGrid w:val="0"/>
        </w:rPr>
        <w:t>1. Мочевая система, органы ее образующие.</w:t>
      </w:r>
    </w:p>
    <w:p w:rsidR="00283038" w:rsidRPr="00DA5FBD" w:rsidRDefault="00283038" w:rsidP="00283038">
      <w:pPr>
        <w:pStyle w:val="a5"/>
        <w:ind w:left="426"/>
        <w:rPr>
          <w:snapToGrid w:val="0"/>
        </w:rPr>
      </w:pPr>
      <w:r w:rsidRPr="00DA5FBD">
        <w:rPr>
          <w:snapToGrid w:val="0"/>
        </w:rPr>
        <w:t xml:space="preserve">2. Топография почек. </w:t>
      </w:r>
    </w:p>
    <w:p w:rsidR="00283038" w:rsidRPr="00DA5FBD" w:rsidRDefault="00283038" w:rsidP="00283038">
      <w:pPr>
        <w:pStyle w:val="a5"/>
        <w:ind w:left="426"/>
        <w:rPr>
          <w:snapToGrid w:val="0"/>
        </w:rPr>
      </w:pPr>
      <w:r w:rsidRPr="00DA5FBD">
        <w:rPr>
          <w:snapToGrid w:val="0"/>
        </w:rPr>
        <w:t>3. Почки, макроскопическое строение: края, ворота, оболочки, фиксирующий аппарат, корковое и мозговое вещество, чашечки, сосочки, лоханки. Кровоснабжение почки.</w:t>
      </w:r>
    </w:p>
    <w:p w:rsidR="00283038" w:rsidRDefault="00283038" w:rsidP="00283038">
      <w:pPr>
        <w:pStyle w:val="a5"/>
        <w:ind w:left="426"/>
        <w:rPr>
          <w:snapToGrid w:val="0"/>
        </w:rPr>
      </w:pPr>
      <w:r w:rsidRPr="00DA5FBD">
        <w:rPr>
          <w:snapToGrid w:val="0"/>
        </w:rPr>
        <w:t xml:space="preserve">4. </w:t>
      </w:r>
      <w:r w:rsidRPr="00224972">
        <w:t>Структурно-функциональная единица почек – нефрон</w:t>
      </w:r>
      <w:r w:rsidRPr="00DA5FBD">
        <w:rPr>
          <w:snapToGrid w:val="0"/>
        </w:rPr>
        <w:t xml:space="preserve"> </w:t>
      </w:r>
    </w:p>
    <w:p w:rsidR="00283038" w:rsidRPr="00DA5FBD" w:rsidRDefault="00283038" w:rsidP="00283038">
      <w:pPr>
        <w:pStyle w:val="a5"/>
        <w:ind w:left="426"/>
        <w:rPr>
          <w:snapToGrid w:val="0"/>
        </w:rPr>
      </w:pPr>
      <w:r w:rsidRPr="00DA5FBD">
        <w:rPr>
          <w:snapToGrid w:val="0"/>
        </w:rPr>
        <w:t>5. Мочеточники, расположение, строение.</w:t>
      </w:r>
    </w:p>
    <w:p w:rsidR="00283038" w:rsidRPr="00DA5FBD" w:rsidRDefault="00283038" w:rsidP="00283038">
      <w:pPr>
        <w:pStyle w:val="a5"/>
        <w:ind w:left="426"/>
        <w:rPr>
          <w:snapToGrid w:val="0"/>
        </w:rPr>
      </w:pPr>
      <w:r w:rsidRPr="00DA5FBD">
        <w:rPr>
          <w:snapToGrid w:val="0"/>
        </w:rPr>
        <w:t>6. Мочевой пузырь – расположение, отношение к брюшине, строение.</w:t>
      </w:r>
    </w:p>
    <w:p w:rsidR="00283038" w:rsidRPr="00DA5FBD" w:rsidRDefault="00283038" w:rsidP="00283038">
      <w:pPr>
        <w:pStyle w:val="a5"/>
        <w:ind w:left="426"/>
        <w:rPr>
          <w:snapToGrid w:val="0"/>
        </w:rPr>
      </w:pPr>
      <w:r w:rsidRPr="00DA5FBD">
        <w:rPr>
          <w:snapToGrid w:val="0"/>
        </w:rPr>
        <w:t xml:space="preserve">7. Мочеиспускательный канал женский и мужской </w:t>
      </w:r>
    </w:p>
    <w:p w:rsidR="00283038" w:rsidRPr="00DA5FBD" w:rsidRDefault="00283038" w:rsidP="00283038">
      <w:pPr>
        <w:pStyle w:val="a5"/>
        <w:ind w:left="426"/>
      </w:pPr>
      <w:r w:rsidRPr="00DA5FBD">
        <w:t xml:space="preserve">8. Определение и характеристика мочевыделения. Механизмы образования мочи: фильтрация, </w:t>
      </w:r>
      <w:proofErr w:type="spellStart"/>
      <w:r w:rsidRPr="00DA5FBD">
        <w:t>реабсорбция</w:t>
      </w:r>
      <w:proofErr w:type="spellEnd"/>
      <w:r w:rsidRPr="00DA5FBD">
        <w:t xml:space="preserve">, секреция. </w:t>
      </w:r>
    </w:p>
    <w:p w:rsidR="00283038" w:rsidRDefault="00283038" w:rsidP="00283038">
      <w:pPr>
        <w:pStyle w:val="a5"/>
        <w:ind w:left="426"/>
      </w:pPr>
      <w:r w:rsidRPr="00DA5FBD">
        <w:t>9. Количество и состав первичной мочи, количество и состав конечной мочи. Суточный диурез. Водный баланс.</w:t>
      </w:r>
    </w:p>
    <w:p w:rsidR="00283038" w:rsidRDefault="00283038" w:rsidP="00283038">
      <w:pPr>
        <w:pStyle w:val="a5"/>
        <w:ind w:left="426"/>
      </w:pPr>
    </w:p>
    <w:p w:rsidR="00283038" w:rsidRDefault="00283038" w:rsidP="00283038">
      <w:pPr>
        <w:pStyle w:val="a5"/>
        <w:ind w:left="426" w:firstLine="708"/>
        <w:rPr>
          <w:i/>
          <w:u w:val="single"/>
        </w:rPr>
      </w:pPr>
      <w:r>
        <w:rPr>
          <w:i/>
          <w:u w:val="single"/>
        </w:rPr>
        <w:t>Репродуктивная система</w:t>
      </w:r>
    </w:p>
    <w:p w:rsidR="00283038" w:rsidRPr="00237843" w:rsidRDefault="00283038" w:rsidP="00283038">
      <w:pPr>
        <w:pStyle w:val="a5"/>
        <w:numPr>
          <w:ilvl w:val="0"/>
          <w:numId w:val="10"/>
        </w:numPr>
        <w:ind w:left="709" w:hanging="283"/>
      </w:pPr>
      <w:r w:rsidRPr="00224972">
        <w:t>Женские половые органы (</w:t>
      </w:r>
      <w:proofErr w:type="gramStart"/>
      <w:r w:rsidRPr="00224972">
        <w:t>внутренние  и</w:t>
      </w:r>
      <w:proofErr w:type="gramEnd"/>
      <w:r w:rsidRPr="00224972">
        <w:t xml:space="preserve"> наружные), строение, расположение, функции.</w:t>
      </w:r>
    </w:p>
    <w:p w:rsidR="00283038" w:rsidRPr="00D04AC0" w:rsidRDefault="00283038" w:rsidP="00283038">
      <w:pPr>
        <w:pStyle w:val="a3"/>
        <w:numPr>
          <w:ilvl w:val="0"/>
          <w:numId w:val="10"/>
        </w:numPr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D04AC0">
        <w:rPr>
          <w:rFonts w:ascii="Times New Roman" w:hAnsi="Times New Roman" w:cs="Times New Roman"/>
          <w:sz w:val="24"/>
          <w:szCs w:val="24"/>
        </w:rPr>
        <w:t>Менструальный цикл. Созревание яйцеклетки. Овуляция.</w:t>
      </w:r>
    </w:p>
    <w:p w:rsidR="00283038" w:rsidRPr="00D04AC0" w:rsidRDefault="00283038" w:rsidP="00283038">
      <w:pPr>
        <w:pStyle w:val="a3"/>
        <w:numPr>
          <w:ilvl w:val="0"/>
          <w:numId w:val="10"/>
        </w:numPr>
        <w:spacing w:after="0" w:line="240" w:lineRule="auto"/>
        <w:ind w:left="709" w:hanging="283"/>
        <w:rPr>
          <w:rFonts w:ascii="Times New Roman" w:hAnsi="Times New Roman" w:cs="Times New Roman"/>
          <w:sz w:val="24"/>
          <w:szCs w:val="24"/>
        </w:rPr>
      </w:pPr>
      <w:r w:rsidRPr="00D04AC0">
        <w:rPr>
          <w:rFonts w:ascii="Times New Roman" w:hAnsi="Times New Roman" w:cs="Times New Roman"/>
          <w:sz w:val="24"/>
          <w:szCs w:val="24"/>
        </w:rPr>
        <w:t>Мужские половые органы (внутренние и наружные), расположение, функции.</w:t>
      </w:r>
    </w:p>
    <w:p w:rsidR="00283038" w:rsidRDefault="00283038" w:rsidP="00283038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1169C" w:rsidRDefault="00D1169C" w:rsidP="00283038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D1169C" w:rsidRDefault="00D1169C" w:rsidP="00283038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83038" w:rsidRDefault="00283038" w:rsidP="00283038">
      <w:pPr>
        <w:spacing w:after="0" w:line="240" w:lineRule="auto"/>
        <w:ind w:firstLine="113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6F5DF9"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Внутренняя среда организма. Кровь</w:t>
      </w:r>
      <w:r>
        <w:rPr>
          <w:rFonts w:ascii="Times New Roman" w:hAnsi="Times New Roman" w:cs="Times New Roman"/>
          <w:i/>
          <w:sz w:val="24"/>
          <w:szCs w:val="24"/>
          <w:u w:val="single"/>
        </w:rPr>
        <w:t>. Иммунная система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>Внутренняя среда организма, гомеостаз, жидкости внутренней среды организма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>Состав, свойства, функции крови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>Плазма крови: состав, функции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>Эритроциты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>Лейкоциты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>Тромбоциты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Свёртывающая и </w:t>
      </w:r>
      <w:proofErr w:type="spellStart"/>
      <w:r w:rsidRPr="00881FBD">
        <w:rPr>
          <w:rFonts w:ascii="Times New Roman" w:eastAsia="Times New Roman" w:hAnsi="Times New Roman" w:cs="Times New Roman"/>
          <w:sz w:val="24"/>
          <w:szCs w:val="24"/>
        </w:rPr>
        <w:t>противосвёртывающая</w:t>
      </w:r>
      <w:proofErr w:type="spellEnd"/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 система крови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>Группы крови, резус-фактор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>Вилочковая железа: строение, топография, функции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 Красный костный мозг: строение, топография, функции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 Селезёнка: топография, строение, функции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 Иммунный ответ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 Неспецифические механизмы иммунной защиты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 Специфические механизмы иммунной защиты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 Виды иммунитета</w:t>
      </w:r>
    </w:p>
    <w:p w:rsidR="00283038" w:rsidRPr="00881FBD" w:rsidRDefault="00283038" w:rsidP="00283038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  Характеристика и виды лимфоцитов</w:t>
      </w:r>
    </w:p>
    <w:p w:rsidR="00283038" w:rsidRDefault="00283038" w:rsidP="00283038">
      <w:pPr>
        <w:spacing w:after="0" w:line="240" w:lineRule="auto"/>
        <w:ind w:firstLine="284"/>
        <w:rPr>
          <w:rFonts w:ascii="Times New Roman" w:hAnsi="Times New Roman" w:cs="Times New Roman"/>
          <w:sz w:val="24"/>
          <w:szCs w:val="24"/>
        </w:rPr>
      </w:pPr>
    </w:p>
    <w:p w:rsidR="00283038" w:rsidRDefault="00283038" w:rsidP="00283038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A44A2B">
        <w:rPr>
          <w:rFonts w:ascii="Times New Roman" w:hAnsi="Times New Roman" w:cs="Times New Roman"/>
          <w:i/>
          <w:sz w:val="24"/>
          <w:szCs w:val="24"/>
          <w:u w:val="single"/>
        </w:rPr>
        <w:t>Эндокринная система</w:t>
      </w:r>
    </w:p>
    <w:p w:rsidR="00283038" w:rsidRPr="00881FBD" w:rsidRDefault="00283038" w:rsidP="0028303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Общие принципы строения и классификация желез </w:t>
      </w:r>
    </w:p>
    <w:p w:rsidR="00283038" w:rsidRPr="00881FBD" w:rsidRDefault="00283038" w:rsidP="0028303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 Гормоны: классификация, свойства, функции</w:t>
      </w:r>
    </w:p>
    <w:p w:rsidR="00283038" w:rsidRPr="00881FBD" w:rsidRDefault="00283038" w:rsidP="0028303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 Гипоталамус, гипофиз, эпифиз: топография, гормоны, функции</w:t>
      </w:r>
    </w:p>
    <w:p w:rsidR="00283038" w:rsidRPr="00881FBD" w:rsidRDefault="00283038" w:rsidP="0028303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 Надпочечники: топография, гормоны, функции</w:t>
      </w:r>
    </w:p>
    <w:p w:rsidR="00283038" w:rsidRPr="00881FBD" w:rsidRDefault="00283038" w:rsidP="0028303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 Щитовидная железа, паращитовидные железы</w:t>
      </w:r>
      <w:r>
        <w:rPr>
          <w:rFonts w:ascii="Times New Roman" w:eastAsia="Times New Roman" w:hAnsi="Times New Roman" w:cs="Times New Roman"/>
          <w:sz w:val="24"/>
          <w:szCs w:val="24"/>
        </w:rPr>
        <w:t>, тимус</w:t>
      </w:r>
      <w:r w:rsidRPr="00881FBD">
        <w:rPr>
          <w:rFonts w:ascii="Times New Roman" w:eastAsia="Times New Roman" w:hAnsi="Times New Roman" w:cs="Times New Roman"/>
          <w:sz w:val="24"/>
          <w:szCs w:val="24"/>
        </w:rPr>
        <w:t>: топография, гормоны, функции</w:t>
      </w:r>
    </w:p>
    <w:p w:rsidR="00283038" w:rsidRPr="00881FBD" w:rsidRDefault="00283038" w:rsidP="0028303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 Половые железы: топография, гормоны, функции</w:t>
      </w:r>
    </w:p>
    <w:p w:rsidR="00283038" w:rsidRPr="00881FBD" w:rsidRDefault="00283038" w:rsidP="00283038">
      <w:pPr>
        <w:numPr>
          <w:ilvl w:val="0"/>
          <w:numId w:val="1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881FBD">
        <w:rPr>
          <w:rFonts w:ascii="Times New Roman" w:eastAsia="Times New Roman" w:hAnsi="Times New Roman" w:cs="Times New Roman"/>
          <w:sz w:val="24"/>
          <w:szCs w:val="24"/>
        </w:rPr>
        <w:t xml:space="preserve"> Поджелудочная железа: топография, гормоны, функции </w:t>
      </w:r>
    </w:p>
    <w:p w:rsidR="00283038" w:rsidRDefault="00283038" w:rsidP="00283038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  <w:szCs w:val="24"/>
          <w:u w:val="single"/>
        </w:rPr>
      </w:pPr>
    </w:p>
    <w:p w:rsidR="00283038" w:rsidRDefault="00283038" w:rsidP="00283038">
      <w:pPr>
        <w:spacing w:after="0" w:line="240" w:lineRule="auto"/>
        <w:ind w:firstLine="284"/>
        <w:rPr>
          <w:rFonts w:ascii="Times New Roman" w:hAnsi="Times New Roman" w:cs="Times New Roman"/>
          <w:i/>
          <w:sz w:val="24"/>
          <w:szCs w:val="24"/>
          <w:u w:val="single"/>
        </w:rPr>
      </w:pPr>
      <w:r w:rsidRPr="000C1E27">
        <w:rPr>
          <w:rFonts w:ascii="Times New Roman" w:hAnsi="Times New Roman" w:cs="Times New Roman"/>
          <w:i/>
          <w:sz w:val="24"/>
          <w:szCs w:val="24"/>
          <w:u w:val="single"/>
        </w:rPr>
        <w:t>Нервная система</w:t>
      </w:r>
    </w:p>
    <w:p w:rsidR="00283038" w:rsidRPr="003767CB" w:rsidRDefault="00283038" w:rsidP="00283038">
      <w:pPr>
        <w:pStyle w:val="a5"/>
        <w:numPr>
          <w:ilvl w:val="0"/>
          <w:numId w:val="7"/>
        </w:numPr>
      </w:pPr>
      <w:r w:rsidRPr="003767CB">
        <w:t>Классификация нервной системы. Общие принципы строения центральной нервной системы – серое вещество, белое вещество.</w:t>
      </w:r>
    </w:p>
    <w:p w:rsidR="00283038" w:rsidRDefault="00283038" w:rsidP="00283038">
      <w:pPr>
        <w:pStyle w:val="a5"/>
        <w:numPr>
          <w:ilvl w:val="0"/>
          <w:numId w:val="7"/>
        </w:numPr>
      </w:pPr>
      <w:r w:rsidRPr="003767CB">
        <w:t xml:space="preserve">Синапс – понятие, виды, механизм передачи возбуждения в синапсах. </w:t>
      </w:r>
    </w:p>
    <w:p w:rsidR="00283038" w:rsidRPr="003767CB" w:rsidRDefault="00283038" w:rsidP="00283038">
      <w:pPr>
        <w:pStyle w:val="a5"/>
        <w:numPr>
          <w:ilvl w:val="0"/>
          <w:numId w:val="7"/>
        </w:numPr>
      </w:pPr>
      <w:r w:rsidRPr="003767CB">
        <w:t xml:space="preserve">Рефлекторная дуга. Рефлекс – понятие, виды (безусловные, условные). </w:t>
      </w:r>
    </w:p>
    <w:p w:rsidR="00283038" w:rsidRPr="003767CB" w:rsidRDefault="00283038" w:rsidP="00283038">
      <w:pPr>
        <w:pStyle w:val="a5"/>
        <w:numPr>
          <w:ilvl w:val="0"/>
          <w:numId w:val="7"/>
        </w:numPr>
      </w:pPr>
      <w:r w:rsidRPr="003767CB">
        <w:t xml:space="preserve">Спинной мозг – расположение, внешнее строение. Оболочки спинного мозга. </w:t>
      </w:r>
    </w:p>
    <w:p w:rsidR="00283038" w:rsidRDefault="00283038" w:rsidP="00283038">
      <w:pPr>
        <w:pStyle w:val="a5"/>
        <w:numPr>
          <w:ilvl w:val="0"/>
          <w:numId w:val="7"/>
        </w:numPr>
      </w:pPr>
      <w:r w:rsidRPr="003767CB">
        <w:t>Функции спинного мозга: рефлекторная и проводниковая, рефлексы спинного мозга</w:t>
      </w:r>
      <w:r>
        <w:t>.</w:t>
      </w:r>
    </w:p>
    <w:p w:rsidR="00283038" w:rsidRDefault="00283038" w:rsidP="00283038">
      <w:pPr>
        <w:pStyle w:val="a5"/>
        <w:numPr>
          <w:ilvl w:val="0"/>
          <w:numId w:val="7"/>
        </w:numPr>
      </w:pPr>
      <w:r w:rsidRPr="003767CB">
        <w:t xml:space="preserve">Головной мозг, расположение, отделы. </w:t>
      </w:r>
    </w:p>
    <w:p w:rsidR="00283038" w:rsidRDefault="00283038" w:rsidP="00283038">
      <w:pPr>
        <w:pStyle w:val="a5"/>
        <w:numPr>
          <w:ilvl w:val="0"/>
          <w:numId w:val="7"/>
        </w:numPr>
      </w:pPr>
      <w:r w:rsidRPr="003767CB">
        <w:t xml:space="preserve">Оболочки головного, расположение, значение. </w:t>
      </w:r>
    </w:p>
    <w:p w:rsidR="00283038" w:rsidRDefault="00283038" w:rsidP="00283038">
      <w:pPr>
        <w:pStyle w:val="a5"/>
        <w:numPr>
          <w:ilvl w:val="0"/>
          <w:numId w:val="7"/>
        </w:numPr>
      </w:pPr>
      <w:r w:rsidRPr="003767CB">
        <w:t xml:space="preserve">Полости головного мозга (желудочки) их сообщение друг с другом. </w:t>
      </w:r>
    </w:p>
    <w:p w:rsidR="00283038" w:rsidRDefault="00283038" w:rsidP="00283038">
      <w:pPr>
        <w:pStyle w:val="a5"/>
        <w:numPr>
          <w:ilvl w:val="0"/>
          <w:numId w:val="7"/>
        </w:numPr>
      </w:pPr>
      <w:r w:rsidRPr="003767CB">
        <w:t>Ликвор – состав, образование, движение, функции.</w:t>
      </w:r>
    </w:p>
    <w:p w:rsidR="00283038" w:rsidRDefault="00283038" w:rsidP="00283038">
      <w:pPr>
        <w:pStyle w:val="a5"/>
        <w:numPr>
          <w:ilvl w:val="0"/>
          <w:numId w:val="7"/>
        </w:numPr>
      </w:pPr>
      <w:r>
        <w:t>Эмбриогенез головного мозга.</w:t>
      </w:r>
    </w:p>
    <w:p w:rsidR="00283038" w:rsidRDefault="00283038" w:rsidP="00283038">
      <w:pPr>
        <w:pStyle w:val="a5"/>
        <w:numPr>
          <w:ilvl w:val="0"/>
          <w:numId w:val="7"/>
        </w:numPr>
      </w:pPr>
      <w:r>
        <w:t>Спинномозговые нервы.</w:t>
      </w:r>
    </w:p>
    <w:p w:rsidR="00283038" w:rsidRDefault="00283038" w:rsidP="00283038">
      <w:pPr>
        <w:pStyle w:val="a5"/>
        <w:numPr>
          <w:ilvl w:val="0"/>
          <w:numId w:val="7"/>
        </w:numPr>
      </w:pPr>
      <w:r>
        <w:t>Черепные нервы.</w:t>
      </w:r>
    </w:p>
    <w:p w:rsidR="00283038" w:rsidRPr="003767CB" w:rsidRDefault="00283038" w:rsidP="00283038">
      <w:pPr>
        <w:pStyle w:val="a5"/>
        <w:numPr>
          <w:ilvl w:val="0"/>
          <w:numId w:val="7"/>
        </w:numPr>
      </w:pPr>
      <w:r w:rsidRPr="003767CB">
        <w:t xml:space="preserve">Классификация вегетативной нервной системы, области иннервации и функции вегетативной нервной системы. </w:t>
      </w:r>
    </w:p>
    <w:p w:rsidR="00283038" w:rsidRPr="003767CB" w:rsidRDefault="00283038" w:rsidP="00283038">
      <w:pPr>
        <w:pStyle w:val="a5"/>
        <w:numPr>
          <w:ilvl w:val="0"/>
          <w:numId w:val="7"/>
        </w:numPr>
      </w:pPr>
      <w:r w:rsidRPr="003767CB">
        <w:t xml:space="preserve">Центральные и периферические отделы вегетативной нервной системы. </w:t>
      </w:r>
    </w:p>
    <w:p w:rsidR="00283038" w:rsidRPr="002951E2" w:rsidRDefault="00283038" w:rsidP="00283038">
      <w:pPr>
        <w:pStyle w:val="a5"/>
        <w:numPr>
          <w:ilvl w:val="0"/>
          <w:numId w:val="7"/>
        </w:numPr>
        <w:rPr>
          <w:i/>
          <w:u w:val="single"/>
        </w:rPr>
      </w:pPr>
      <w:r w:rsidRPr="003767CB">
        <w:t>Влияние симпатической и парасимпатической нервной системы на внутренние органы.</w:t>
      </w:r>
      <w:r w:rsidRPr="003767CB">
        <w:rPr>
          <w:b/>
          <w:bCs/>
        </w:rPr>
        <w:tab/>
      </w:r>
    </w:p>
    <w:p w:rsidR="00283038" w:rsidRDefault="00283038" w:rsidP="00283038">
      <w:pPr>
        <w:pStyle w:val="a5"/>
        <w:rPr>
          <w:b/>
          <w:bCs/>
        </w:rPr>
      </w:pPr>
    </w:p>
    <w:p w:rsidR="00D1169C" w:rsidRDefault="00D1169C" w:rsidP="00283038">
      <w:pPr>
        <w:pStyle w:val="a5"/>
        <w:rPr>
          <w:b/>
          <w:bCs/>
        </w:rPr>
      </w:pPr>
    </w:p>
    <w:p w:rsidR="00D1169C" w:rsidRDefault="00D1169C" w:rsidP="00283038">
      <w:pPr>
        <w:pStyle w:val="a5"/>
        <w:rPr>
          <w:b/>
          <w:bCs/>
        </w:rPr>
      </w:pPr>
    </w:p>
    <w:p w:rsidR="00D1169C" w:rsidRDefault="00D1169C" w:rsidP="00283038">
      <w:pPr>
        <w:pStyle w:val="a5"/>
        <w:rPr>
          <w:b/>
          <w:bCs/>
        </w:rPr>
      </w:pPr>
    </w:p>
    <w:p w:rsidR="00283038" w:rsidRDefault="00283038" w:rsidP="00283038">
      <w:pPr>
        <w:spacing w:after="0" w:line="240" w:lineRule="auto"/>
        <w:ind w:firstLine="426"/>
        <w:rPr>
          <w:rFonts w:ascii="Times New Roman" w:hAnsi="Times New Roman" w:cs="Times New Roman"/>
          <w:i/>
          <w:sz w:val="24"/>
          <w:szCs w:val="24"/>
          <w:u w:val="single"/>
        </w:rPr>
      </w:pPr>
      <w:r>
        <w:rPr>
          <w:rFonts w:ascii="Times New Roman" w:hAnsi="Times New Roman" w:cs="Times New Roman"/>
          <w:i/>
          <w:sz w:val="24"/>
          <w:szCs w:val="24"/>
          <w:u w:val="single"/>
        </w:rPr>
        <w:lastRenderedPageBreak/>
        <w:t>Сенсорная система</w:t>
      </w:r>
    </w:p>
    <w:p w:rsidR="00283038" w:rsidRPr="00881FBD" w:rsidRDefault="00283038" w:rsidP="00283038">
      <w:pPr>
        <w:pStyle w:val="a5"/>
        <w:numPr>
          <w:ilvl w:val="0"/>
          <w:numId w:val="11"/>
        </w:numPr>
      </w:pPr>
      <w:r w:rsidRPr="00881FBD">
        <w:t>Сенсорные системы – понятие, виды, общие принципы строения</w:t>
      </w:r>
    </w:p>
    <w:p w:rsidR="00283038" w:rsidRPr="00881FBD" w:rsidRDefault="00283038" w:rsidP="00283038">
      <w:pPr>
        <w:pStyle w:val="a5"/>
        <w:numPr>
          <w:ilvl w:val="0"/>
          <w:numId w:val="11"/>
        </w:numPr>
      </w:pPr>
      <w:r w:rsidRPr="00881FBD">
        <w:t>Зрительный анализатор</w:t>
      </w:r>
    </w:p>
    <w:p w:rsidR="00283038" w:rsidRDefault="00283038" w:rsidP="00283038">
      <w:pPr>
        <w:pStyle w:val="a5"/>
        <w:numPr>
          <w:ilvl w:val="0"/>
          <w:numId w:val="11"/>
        </w:numPr>
      </w:pPr>
      <w:r>
        <w:t>Слуховой анализатор</w:t>
      </w:r>
    </w:p>
    <w:p w:rsidR="00283038" w:rsidRPr="00881FBD" w:rsidRDefault="00283038" w:rsidP="00283038">
      <w:pPr>
        <w:pStyle w:val="a5"/>
        <w:numPr>
          <w:ilvl w:val="0"/>
          <w:numId w:val="11"/>
        </w:numPr>
      </w:pPr>
      <w:r w:rsidRPr="00224972">
        <w:t>Кожа, ее строение, функции, производные.</w:t>
      </w:r>
    </w:p>
    <w:p w:rsidR="00283038" w:rsidRPr="004D6806" w:rsidRDefault="00283038" w:rsidP="00283038">
      <w:pPr>
        <w:pStyle w:val="a5"/>
        <w:numPr>
          <w:ilvl w:val="0"/>
          <w:numId w:val="11"/>
        </w:numPr>
        <w:rPr>
          <w:rFonts w:eastAsiaTheme="minorEastAsia"/>
        </w:rPr>
      </w:pPr>
      <w:r w:rsidRPr="004D6806">
        <w:t>Вкусовой анализатор</w:t>
      </w:r>
    </w:p>
    <w:p w:rsidR="00283038" w:rsidRPr="004D6806" w:rsidRDefault="00283038" w:rsidP="00283038">
      <w:pPr>
        <w:pStyle w:val="a5"/>
        <w:numPr>
          <w:ilvl w:val="0"/>
          <w:numId w:val="11"/>
        </w:numPr>
      </w:pPr>
      <w:r w:rsidRPr="004D6806">
        <w:t>Обонятельные рецепторы, вспомогательный аппарат обонятельной сенсорной системы (нос), проводниковый и центральный отделы.</w:t>
      </w:r>
    </w:p>
    <w:p w:rsidR="00283038" w:rsidRDefault="00283038" w:rsidP="00283038">
      <w:pPr>
        <w:tabs>
          <w:tab w:val="num" w:pos="720"/>
        </w:tabs>
        <w:spacing w:after="0" w:line="240" w:lineRule="auto"/>
        <w:ind w:left="426"/>
        <w:rPr>
          <w:rFonts w:ascii="Times New Roman" w:eastAsia="Times New Roman" w:hAnsi="Times New Roman" w:cs="Times New Roman"/>
          <w:sz w:val="24"/>
          <w:szCs w:val="24"/>
        </w:rPr>
      </w:pPr>
    </w:p>
    <w:p w:rsidR="00283038" w:rsidRPr="00DB0D42" w:rsidRDefault="00283038" w:rsidP="00283038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B0D42">
        <w:rPr>
          <w:rFonts w:ascii="Times New Roman" w:eastAsia="Times New Roman" w:hAnsi="Times New Roman" w:cs="Times New Roman"/>
          <w:b/>
          <w:sz w:val="24"/>
          <w:szCs w:val="24"/>
        </w:rPr>
        <w:t>Литература для</w:t>
      </w:r>
      <w:r w:rsidRPr="00DB0D42">
        <w:rPr>
          <w:rFonts w:ascii="Times New Roman" w:eastAsia="Times New Roman" w:hAnsi="Times New Roman" w:cs="Times New Roman"/>
          <w:b/>
          <w:color w:val="FF0000"/>
          <w:sz w:val="24"/>
          <w:szCs w:val="24"/>
        </w:rPr>
        <w:t xml:space="preserve"> </w:t>
      </w:r>
      <w:r w:rsidRPr="00DB0D42">
        <w:rPr>
          <w:rFonts w:ascii="Times New Roman" w:eastAsia="Times New Roman" w:hAnsi="Times New Roman" w:cs="Times New Roman"/>
          <w:b/>
          <w:sz w:val="24"/>
          <w:szCs w:val="24"/>
        </w:rPr>
        <w:t>экзаменующихся:</w:t>
      </w:r>
    </w:p>
    <w:p w:rsidR="00283038" w:rsidRPr="00372B31" w:rsidRDefault="00283038" w:rsidP="00283038">
      <w:pPr>
        <w:pStyle w:val="a5"/>
        <w:spacing w:line="276" w:lineRule="auto"/>
        <w:ind w:firstLine="709"/>
        <w:rPr>
          <w:b/>
        </w:rPr>
      </w:pPr>
      <w:r w:rsidRPr="00372B31">
        <w:rPr>
          <w:b/>
        </w:rPr>
        <w:t>Основные печатные издания</w:t>
      </w:r>
    </w:p>
    <w:p w:rsidR="00283038" w:rsidRPr="00224972" w:rsidRDefault="00283038" w:rsidP="00283038">
      <w:pPr>
        <w:pStyle w:val="a5"/>
        <w:numPr>
          <w:ilvl w:val="0"/>
          <w:numId w:val="12"/>
        </w:numPr>
        <w:spacing w:line="276" w:lineRule="auto"/>
      </w:pPr>
      <w:proofErr w:type="spellStart"/>
      <w:r w:rsidRPr="00224972">
        <w:t>Гайворонский</w:t>
      </w:r>
      <w:proofErr w:type="spellEnd"/>
      <w:r w:rsidRPr="00224972">
        <w:t xml:space="preserve">, И.В. Анатомия и физиология человека [Текст]: учеб. / </w:t>
      </w:r>
      <w:proofErr w:type="spellStart"/>
      <w:r w:rsidRPr="00224972">
        <w:t>И.В.Гайворонский</w:t>
      </w:r>
      <w:proofErr w:type="spellEnd"/>
      <w:r w:rsidRPr="00224972">
        <w:t xml:space="preserve">. - М.: ИЦ </w:t>
      </w:r>
      <w:proofErr w:type="gramStart"/>
      <w:r w:rsidRPr="00224972">
        <w:t>« Академия</w:t>
      </w:r>
      <w:proofErr w:type="gramEnd"/>
      <w:r w:rsidRPr="00224972">
        <w:t>», 2018.- 496 с.</w:t>
      </w:r>
    </w:p>
    <w:p w:rsidR="00283038" w:rsidRPr="00224972" w:rsidRDefault="00283038" w:rsidP="00283038">
      <w:pPr>
        <w:pStyle w:val="a5"/>
        <w:numPr>
          <w:ilvl w:val="0"/>
          <w:numId w:val="12"/>
        </w:numPr>
        <w:spacing w:line="276" w:lineRule="auto"/>
      </w:pPr>
      <w:r w:rsidRPr="00224972">
        <w:t xml:space="preserve">Самусев, Р. П. Атлас анатомии человека [Текст]: учеб. пособие для студентов учреждений сред. проф. </w:t>
      </w:r>
      <w:proofErr w:type="gramStart"/>
      <w:r w:rsidRPr="00224972">
        <w:t>образования  /</w:t>
      </w:r>
      <w:proofErr w:type="gramEnd"/>
      <w:r w:rsidRPr="00224972">
        <w:t xml:space="preserve"> </w:t>
      </w:r>
      <w:proofErr w:type="spellStart"/>
      <w:r w:rsidRPr="00224972">
        <w:t>Р.П.Самусев</w:t>
      </w:r>
      <w:proofErr w:type="spellEnd"/>
      <w:r w:rsidRPr="00224972">
        <w:t xml:space="preserve">. - М.: ООО </w:t>
      </w:r>
      <w:proofErr w:type="gramStart"/>
      <w:r w:rsidRPr="00224972">
        <w:t>« Издательство</w:t>
      </w:r>
      <w:proofErr w:type="gramEnd"/>
      <w:r w:rsidRPr="00224972">
        <w:t xml:space="preserve"> Оникс»: ООО «Издательство «Мир и Образование»: ООО «Издательство </w:t>
      </w:r>
      <w:proofErr w:type="spellStart"/>
      <w:r w:rsidRPr="00224972">
        <w:t>Астрель</w:t>
      </w:r>
      <w:proofErr w:type="spellEnd"/>
      <w:r w:rsidRPr="00224972">
        <w:t xml:space="preserve">», 2018. – 704 с. </w:t>
      </w:r>
    </w:p>
    <w:p w:rsidR="00283038" w:rsidRPr="00224972" w:rsidRDefault="00283038" w:rsidP="00283038">
      <w:pPr>
        <w:pStyle w:val="a5"/>
        <w:spacing w:line="276" w:lineRule="auto"/>
      </w:pPr>
    </w:p>
    <w:p w:rsidR="00283038" w:rsidRPr="00372B31" w:rsidRDefault="00283038" w:rsidP="00283038">
      <w:pPr>
        <w:pStyle w:val="a5"/>
        <w:spacing w:line="276" w:lineRule="auto"/>
        <w:ind w:firstLine="709"/>
        <w:rPr>
          <w:b/>
        </w:rPr>
      </w:pPr>
      <w:r w:rsidRPr="00372B31">
        <w:rPr>
          <w:b/>
        </w:rPr>
        <w:t>Основные электронные издания</w:t>
      </w:r>
    </w:p>
    <w:p w:rsidR="00283038" w:rsidRPr="00224972" w:rsidRDefault="00283038" w:rsidP="00283038">
      <w:pPr>
        <w:pStyle w:val="a5"/>
        <w:numPr>
          <w:ilvl w:val="0"/>
          <w:numId w:val="13"/>
        </w:numPr>
        <w:spacing w:line="276" w:lineRule="auto"/>
        <w:rPr>
          <w:lang w:val="x-none"/>
        </w:rPr>
      </w:pPr>
      <w:hyperlink r:id="rId5">
        <w:proofErr w:type="spellStart"/>
        <w:r w:rsidRPr="00224972">
          <w:rPr>
            <w:rStyle w:val="a6"/>
            <w:lang w:val="x-none"/>
          </w:rPr>
          <w:t>www</w:t>
        </w:r>
        <w:proofErr w:type="spellEnd"/>
        <w:r w:rsidRPr="00224972">
          <w:rPr>
            <w:rStyle w:val="a6"/>
            <w:lang w:val="x-none"/>
          </w:rPr>
          <w:t xml:space="preserve">. </w:t>
        </w:r>
      </w:hyperlink>
      <w:proofErr w:type="spellStart"/>
      <w:r w:rsidRPr="00224972">
        <w:rPr>
          <w:lang w:val="x-none"/>
        </w:rPr>
        <w:t>sbio</w:t>
      </w:r>
      <w:proofErr w:type="spellEnd"/>
      <w:r w:rsidRPr="00224972">
        <w:rPr>
          <w:lang w:val="x-none"/>
        </w:rPr>
        <w:t xml:space="preserve">. </w:t>
      </w:r>
      <w:proofErr w:type="spellStart"/>
      <w:r w:rsidRPr="00224972">
        <w:rPr>
          <w:lang w:val="x-none"/>
        </w:rPr>
        <w:t>info</w:t>
      </w:r>
      <w:proofErr w:type="spellEnd"/>
      <w:r w:rsidRPr="00224972">
        <w:rPr>
          <w:lang w:val="x-none"/>
        </w:rPr>
        <w:t xml:space="preserve"> (Вся биология. Современная биология, статьи, новости, библиотека). </w:t>
      </w:r>
    </w:p>
    <w:p w:rsidR="00283038" w:rsidRPr="00224972" w:rsidRDefault="00283038" w:rsidP="00283038">
      <w:pPr>
        <w:pStyle w:val="a5"/>
        <w:numPr>
          <w:ilvl w:val="0"/>
          <w:numId w:val="13"/>
        </w:numPr>
        <w:spacing w:line="276" w:lineRule="auto"/>
        <w:rPr>
          <w:lang w:val="x-none"/>
        </w:rPr>
      </w:pPr>
      <w:r w:rsidRPr="00224972">
        <w:rPr>
          <w:lang w:val="x-none"/>
        </w:rPr>
        <w:t xml:space="preserve"> </w:t>
      </w:r>
      <w:hyperlink r:id="rId6">
        <w:proofErr w:type="spellStart"/>
        <w:r w:rsidRPr="00224972">
          <w:rPr>
            <w:rStyle w:val="a6"/>
            <w:lang w:val="x-none"/>
          </w:rPr>
          <w:t>www</w:t>
        </w:r>
        <w:proofErr w:type="spellEnd"/>
        <w:r w:rsidRPr="00224972">
          <w:rPr>
            <w:rStyle w:val="a6"/>
            <w:lang w:val="x-none"/>
          </w:rPr>
          <w:t xml:space="preserve">. </w:t>
        </w:r>
      </w:hyperlink>
      <w:proofErr w:type="spellStart"/>
      <w:r w:rsidRPr="00224972">
        <w:rPr>
          <w:lang w:val="x-none"/>
        </w:rPr>
        <w:t>window</w:t>
      </w:r>
      <w:proofErr w:type="spellEnd"/>
      <w:r w:rsidRPr="00224972">
        <w:rPr>
          <w:lang w:val="x-none"/>
        </w:rPr>
        <w:t xml:space="preserve">. </w:t>
      </w:r>
      <w:proofErr w:type="spellStart"/>
      <w:r w:rsidRPr="00224972">
        <w:rPr>
          <w:lang w:val="x-none"/>
        </w:rPr>
        <w:t>edu</w:t>
      </w:r>
      <w:proofErr w:type="spellEnd"/>
      <w:r w:rsidRPr="00224972">
        <w:rPr>
          <w:lang w:val="x-none"/>
        </w:rPr>
        <w:t xml:space="preserve">. </w:t>
      </w:r>
      <w:proofErr w:type="spellStart"/>
      <w:r w:rsidRPr="00224972">
        <w:rPr>
          <w:lang w:val="x-none"/>
        </w:rPr>
        <w:t>ru</w:t>
      </w:r>
      <w:proofErr w:type="spellEnd"/>
      <w:r w:rsidRPr="00224972">
        <w:rPr>
          <w:lang w:val="x-none"/>
        </w:rPr>
        <w:t xml:space="preserve"> (Единое окно доступа к образовательным ресурсам Интернета по биологии).</w:t>
      </w:r>
    </w:p>
    <w:p w:rsidR="00283038" w:rsidRPr="00224972" w:rsidRDefault="00283038" w:rsidP="00283038">
      <w:pPr>
        <w:pStyle w:val="a5"/>
        <w:numPr>
          <w:ilvl w:val="0"/>
          <w:numId w:val="13"/>
        </w:numPr>
        <w:spacing w:line="276" w:lineRule="auto"/>
        <w:rPr>
          <w:lang w:val="x-none"/>
        </w:rPr>
      </w:pPr>
      <w:r w:rsidRPr="00224972">
        <w:rPr>
          <w:lang w:val="x-none"/>
        </w:rPr>
        <w:t>www.medliter.ru</w:t>
      </w:r>
    </w:p>
    <w:p w:rsidR="00283038" w:rsidRDefault="00283038" w:rsidP="00283038">
      <w:pPr>
        <w:pStyle w:val="a5"/>
        <w:spacing w:line="276" w:lineRule="auto"/>
      </w:pPr>
    </w:p>
    <w:p w:rsidR="00283038" w:rsidRPr="00D1169C" w:rsidRDefault="00283038" w:rsidP="00283038">
      <w:pPr>
        <w:pStyle w:val="a5"/>
        <w:spacing w:line="276" w:lineRule="auto"/>
        <w:ind w:firstLine="709"/>
        <w:rPr>
          <w:b/>
          <w:sz w:val="22"/>
          <w:szCs w:val="22"/>
        </w:rPr>
      </w:pPr>
      <w:r w:rsidRPr="00D1169C">
        <w:rPr>
          <w:b/>
          <w:sz w:val="22"/>
          <w:szCs w:val="22"/>
        </w:rPr>
        <w:t>Дополнительные источники</w:t>
      </w:r>
    </w:p>
    <w:p w:rsidR="00283038" w:rsidRPr="00D1169C" w:rsidRDefault="00283038" w:rsidP="00283038">
      <w:pPr>
        <w:pStyle w:val="a5"/>
        <w:numPr>
          <w:ilvl w:val="0"/>
          <w:numId w:val="14"/>
        </w:numPr>
        <w:spacing w:line="276" w:lineRule="auto"/>
        <w:rPr>
          <w:color w:val="000000" w:themeColor="text1"/>
          <w:sz w:val="22"/>
          <w:szCs w:val="22"/>
        </w:rPr>
      </w:pPr>
      <w:r w:rsidRPr="00D1169C">
        <w:rPr>
          <w:color w:val="000000" w:themeColor="text1"/>
          <w:sz w:val="22"/>
          <w:szCs w:val="22"/>
        </w:rPr>
        <w:t xml:space="preserve">Анатомический атлас /под </w:t>
      </w:r>
      <w:proofErr w:type="gramStart"/>
      <w:r w:rsidRPr="00D1169C">
        <w:rPr>
          <w:color w:val="000000" w:themeColor="text1"/>
          <w:sz w:val="22"/>
          <w:szCs w:val="22"/>
        </w:rPr>
        <w:t>ред.А.И.</w:t>
      </w:r>
      <w:proofErr w:type="spellStart"/>
      <w:r w:rsidRPr="00D1169C">
        <w:rPr>
          <w:color w:val="000000" w:themeColor="text1"/>
          <w:sz w:val="22"/>
          <w:szCs w:val="22"/>
        </w:rPr>
        <w:t>Спивака</w:t>
      </w:r>
      <w:proofErr w:type="spellEnd"/>
      <w:r w:rsidRPr="00D1169C">
        <w:rPr>
          <w:color w:val="000000" w:themeColor="text1"/>
          <w:sz w:val="22"/>
          <w:szCs w:val="22"/>
        </w:rPr>
        <w:t>.-</w:t>
      </w:r>
      <w:proofErr w:type="gramEnd"/>
      <w:r w:rsidRPr="00D1169C">
        <w:rPr>
          <w:color w:val="000000" w:themeColor="text1"/>
          <w:sz w:val="22"/>
          <w:szCs w:val="22"/>
        </w:rPr>
        <w:t>М.:</w:t>
      </w:r>
      <w:proofErr w:type="spellStart"/>
      <w:r w:rsidRPr="00D1169C">
        <w:rPr>
          <w:rStyle w:val="a6"/>
          <w:color w:val="000000" w:themeColor="text1"/>
          <w:sz w:val="22"/>
          <w:szCs w:val="22"/>
        </w:rPr>
        <w:fldChar w:fldCharType="begin"/>
      </w:r>
      <w:r w:rsidRPr="00D1169C">
        <w:rPr>
          <w:rStyle w:val="a6"/>
          <w:color w:val="000000" w:themeColor="text1"/>
          <w:sz w:val="22"/>
          <w:szCs w:val="22"/>
        </w:rPr>
        <w:instrText xml:space="preserve"> HYPERLINK "http://www.labirint.ru/pubhouse/256/" </w:instrText>
      </w:r>
      <w:r w:rsidRPr="00D1169C">
        <w:rPr>
          <w:rStyle w:val="a6"/>
          <w:color w:val="000000" w:themeColor="text1"/>
          <w:sz w:val="22"/>
          <w:szCs w:val="22"/>
        </w:rPr>
        <w:fldChar w:fldCharType="separate"/>
      </w:r>
      <w:r w:rsidRPr="00D1169C">
        <w:rPr>
          <w:rStyle w:val="a6"/>
          <w:color w:val="000000" w:themeColor="text1"/>
          <w:sz w:val="22"/>
          <w:szCs w:val="22"/>
        </w:rPr>
        <w:t>Владис</w:t>
      </w:r>
      <w:proofErr w:type="spellEnd"/>
      <w:r w:rsidRPr="00D1169C">
        <w:rPr>
          <w:rStyle w:val="a6"/>
          <w:color w:val="000000" w:themeColor="text1"/>
          <w:sz w:val="22"/>
          <w:szCs w:val="22"/>
        </w:rPr>
        <w:fldChar w:fldCharType="end"/>
      </w:r>
      <w:r w:rsidRPr="00D1169C">
        <w:rPr>
          <w:color w:val="000000" w:themeColor="text1"/>
          <w:sz w:val="22"/>
          <w:szCs w:val="22"/>
        </w:rPr>
        <w:t>, 2017.-1690 с.</w:t>
      </w:r>
    </w:p>
    <w:p w:rsidR="00283038" w:rsidRPr="00D1169C" w:rsidRDefault="00283038" w:rsidP="00283038">
      <w:pPr>
        <w:pStyle w:val="a5"/>
        <w:numPr>
          <w:ilvl w:val="0"/>
          <w:numId w:val="14"/>
        </w:numPr>
        <w:spacing w:line="276" w:lineRule="auto"/>
        <w:rPr>
          <w:color w:val="000000" w:themeColor="text1"/>
          <w:sz w:val="22"/>
          <w:szCs w:val="22"/>
        </w:rPr>
      </w:pPr>
      <w:r w:rsidRPr="00D1169C">
        <w:rPr>
          <w:color w:val="000000" w:themeColor="text1"/>
          <w:sz w:val="22"/>
          <w:szCs w:val="22"/>
        </w:rPr>
        <w:t xml:space="preserve">Борисович, А. И.  Словарь терминов и понятий по анатомии </w:t>
      </w:r>
      <w:proofErr w:type="gramStart"/>
      <w:r w:rsidRPr="00D1169C">
        <w:rPr>
          <w:color w:val="000000" w:themeColor="text1"/>
          <w:sz w:val="22"/>
          <w:szCs w:val="22"/>
        </w:rPr>
        <w:t>человека  /</w:t>
      </w:r>
      <w:proofErr w:type="gramEnd"/>
      <w:r w:rsidRPr="00D1169C">
        <w:rPr>
          <w:color w:val="000000" w:themeColor="text1"/>
          <w:sz w:val="22"/>
          <w:szCs w:val="22"/>
        </w:rPr>
        <w:t xml:space="preserve"> А. И. Борисович. – </w:t>
      </w:r>
      <w:proofErr w:type="gramStart"/>
      <w:r w:rsidRPr="00D1169C">
        <w:rPr>
          <w:color w:val="000000" w:themeColor="text1"/>
          <w:sz w:val="22"/>
          <w:szCs w:val="22"/>
        </w:rPr>
        <w:t>М.:ИЦ</w:t>
      </w:r>
      <w:proofErr w:type="gramEnd"/>
      <w:r w:rsidRPr="00D1169C">
        <w:rPr>
          <w:color w:val="000000" w:themeColor="text1"/>
          <w:sz w:val="22"/>
          <w:szCs w:val="22"/>
        </w:rPr>
        <w:t xml:space="preserve"> «Академия», 2016. – 154 с.</w:t>
      </w:r>
    </w:p>
    <w:p w:rsidR="00283038" w:rsidRPr="00D1169C" w:rsidRDefault="00283038" w:rsidP="00283038">
      <w:pPr>
        <w:pStyle w:val="a5"/>
        <w:numPr>
          <w:ilvl w:val="0"/>
          <w:numId w:val="14"/>
        </w:numPr>
        <w:spacing w:line="276" w:lineRule="auto"/>
        <w:rPr>
          <w:color w:val="000000" w:themeColor="text1"/>
          <w:sz w:val="22"/>
          <w:szCs w:val="22"/>
        </w:rPr>
      </w:pPr>
      <w:proofErr w:type="spellStart"/>
      <w:r w:rsidRPr="00D1169C">
        <w:rPr>
          <w:color w:val="000000" w:themeColor="text1"/>
          <w:sz w:val="22"/>
          <w:szCs w:val="22"/>
        </w:rPr>
        <w:t>Борзяк</w:t>
      </w:r>
      <w:proofErr w:type="spellEnd"/>
      <w:r w:rsidRPr="00D1169C">
        <w:rPr>
          <w:color w:val="000000" w:themeColor="text1"/>
          <w:sz w:val="22"/>
          <w:szCs w:val="22"/>
        </w:rPr>
        <w:t xml:space="preserve">, Э.И. </w:t>
      </w:r>
      <w:hyperlink r:id="rId7" w:tgtFrame="_blank" w:history="1">
        <w:r w:rsidRPr="00D1169C">
          <w:rPr>
            <w:rStyle w:val="a6"/>
            <w:color w:val="000000" w:themeColor="text1"/>
            <w:sz w:val="22"/>
            <w:szCs w:val="22"/>
          </w:rPr>
          <w:t>Анатомия человека: фотографический атлас</w:t>
        </w:r>
      </w:hyperlink>
      <w:r w:rsidRPr="00D1169C">
        <w:rPr>
          <w:color w:val="000000" w:themeColor="text1"/>
          <w:sz w:val="22"/>
          <w:szCs w:val="22"/>
        </w:rPr>
        <w:t xml:space="preserve"> / Э.И. </w:t>
      </w:r>
      <w:proofErr w:type="spellStart"/>
      <w:r w:rsidRPr="00D1169C">
        <w:rPr>
          <w:color w:val="000000" w:themeColor="text1"/>
          <w:sz w:val="22"/>
          <w:szCs w:val="22"/>
        </w:rPr>
        <w:t>Борзяк</w:t>
      </w:r>
      <w:proofErr w:type="spellEnd"/>
      <w:r w:rsidRPr="00D1169C">
        <w:rPr>
          <w:color w:val="000000" w:themeColor="text1"/>
          <w:sz w:val="22"/>
          <w:szCs w:val="22"/>
        </w:rPr>
        <w:t xml:space="preserve">, </w:t>
      </w:r>
      <w:proofErr w:type="spellStart"/>
      <w:r w:rsidRPr="00D1169C">
        <w:rPr>
          <w:color w:val="000000" w:themeColor="text1"/>
          <w:sz w:val="22"/>
          <w:szCs w:val="22"/>
        </w:rPr>
        <w:t>Г.фон</w:t>
      </w:r>
      <w:proofErr w:type="spellEnd"/>
      <w:r w:rsidRPr="00D1169C">
        <w:rPr>
          <w:color w:val="000000" w:themeColor="text1"/>
          <w:sz w:val="22"/>
          <w:szCs w:val="22"/>
        </w:rPr>
        <w:t xml:space="preserve"> </w:t>
      </w:r>
      <w:proofErr w:type="spellStart"/>
      <w:r w:rsidRPr="00D1169C">
        <w:rPr>
          <w:color w:val="000000" w:themeColor="text1"/>
          <w:sz w:val="22"/>
          <w:szCs w:val="22"/>
        </w:rPr>
        <w:t>Хагенс</w:t>
      </w:r>
      <w:proofErr w:type="spellEnd"/>
      <w:r w:rsidRPr="00D1169C">
        <w:rPr>
          <w:color w:val="000000" w:themeColor="text1"/>
          <w:sz w:val="22"/>
          <w:szCs w:val="22"/>
        </w:rPr>
        <w:t xml:space="preserve">, И.Н. </w:t>
      </w:r>
      <w:proofErr w:type="spellStart"/>
      <w:proofErr w:type="gramStart"/>
      <w:r w:rsidRPr="00D1169C">
        <w:rPr>
          <w:color w:val="000000" w:themeColor="text1"/>
          <w:sz w:val="22"/>
          <w:szCs w:val="22"/>
        </w:rPr>
        <w:t>Путалова</w:t>
      </w:r>
      <w:proofErr w:type="spellEnd"/>
      <w:r w:rsidRPr="00D1169C">
        <w:rPr>
          <w:color w:val="000000" w:themeColor="text1"/>
          <w:sz w:val="22"/>
          <w:szCs w:val="22"/>
        </w:rPr>
        <w:t>.-</w:t>
      </w:r>
      <w:proofErr w:type="gramEnd"/>
      <w:r w:rsidRPr="00D1169C">
        <w:rPr>
          <w:color w:val="000000" w:themeColor="text1"/>
          <w:sz w:val="22"/>
          <w:szCs w:val="22"/>
        </w:rPr>
        <w:t>М.: ГЭОТАР- Медиа, 2018.-480 с.</w:t>
      </w:r>
    </w:p>
    <w:p w:rsidR="00283038" w:rsidRPr="00D1169C" w:rsidRDefault="00283038" w:rsidP="00283038">
      <w:pPr>
        <w:pStyle w:val="a5"/>
        <w:numPr>
          <w:ilvl w:val="0"/>
          <w:numId w:val="14"/>
        </w:numPr>
        <w:spacing w:line="276" w:lineRule="auto"/>
        <w:rPr>
          <w:color w:val="000000" w:themeColor="text1"/>
          <w:sz w:val="22"/>
          <w:szCs w:val="22"/>
        </w:rPr>
      </w:pPr>
      <w:proofErr w:type="spellStart"/>
      <w:r w:rsidRPr="00D1169C">
        <w:rPr>
          <w:color w:val="000000" w:themeColor="text1"/>
          <w:sz w:val="22"/>
          <w:szCs w:val="22"/>
        </w:rPr>
        <w:t>Боянович</w:t>
      </w:r>
      <w:proofErr w:type="spellEnd"/>
      <w:r w:rsidRPr="00D1169C">
        <w:rPr>
          <w:color w:val="000000" w:themeColor="text1"/>
          <w:sz w:val="22"/>
          <w:szCs w:val="22"/>
        </w:rPr>
        <w:t>, Ю.В. Атлас анатомии человека /</w:t>
      </w:r>
      <w:proofErr w:type="spellStart"/>
      <w:proofErr w:type="gramStart"/>
      <w:r w:rsidRPr="00D1169C">
        <w:rPr>
          <w:color w:val="000000" w:themeColor="text1"/>
          <w:sz w:val="22"/>
          <w:szCs w:val="22"/>
        </w:rPr>
        <w:t>Ю.В.Боянович</w:t>
      </w:r>
      <w:proofErr w:type="spellEnd"/>
      <w:r w:rsidRPr="00D1169C">
        <w:rPr>
          <w:color w:val="000000" w:themeColor="text1"/>
          <w:sz w:val="22"/>
          <w:szCs w:val="22"/>
        </w:rPr>
        <w:t xml:space="preserve"> .</w:t>
      </w:r>
      <w:proofErr w:type="gramEnd"/>
      <w:r w:rsidRPr="00D1169C">
        <w:rPr>
          <w:color w:val="000000" w:themeColor="text1"/>
          <w:sz w:val="22"/>
          <w:szCs w:val="22"/>
        </w:rPr>
        <w:t>- Ростов н/ - Д.:  Феникс, 2017.-734 с.</w:t>
      </w:r>
    </w:p>
    <w:p w:rsidR="00283038" w:rsidRPr="00D1169C" w:rsidRDefault="00283038" w:rsidP="00283038">
      <w:pPr>
        <w:pStyle w:val="a5"/>
        <w:numPr>
          <w:ilvl w:val="0"/>
          <w:numId w:val="14"/>
        </w:numPr>
        <w:spacing w:line="276" w:lineRule="auto"/>
        <w:rPr>
          <w:color w:val="000000" w:themeColor="text1"/>
          <w:sz w:val="22"/>
          <w:szCs w:val="22"/>
        </w:rPr>
      </w:pPr>
      <w:proofErr w:type="spellStart"/>
      <w:r w:rsidRPr="00D1169C">
        <w:rPr>
          <w:color w:val="000000" w:themeColor="text1"/>
          <w:sz w:val="22"/>
          <w:szCs w:val="22"/>
        </w:rPr>
        <w:t>Кондрашев</w:t>
      </w:r>
      <w:proofErr w:type="spellEnd"/>
      <w:r w:rsidRPr="00D1169C">
        <w:rPr>
          <w:color w:val="000000" w:themeColor="text1"/>
          <w:sz w:val="22"/>
          <w:szCs w:val="22"/>
        </w:rPr>
        <w:t xml:space="preserve">, А.В. Нормальная анатомия человека: учеб. пособие/ А.В. </w:t>
      </w:r>
      <w:proofErr w:type="spellStart"/>
      <w:r w:rsidRPr="00D1169C">
        <w:rPr>
          <w:color w:val="000000" w:themeColor="text1"/>
          <w:sz w:val="22"/>
          <w:szCs w:val="22"/>
        </w:rPr>
        <w:t>Кондрашев</w:t>
      </w:r>
      <w:proofErr w:type="spellEnd"/>
      <w:r w:rsidRPr="00D1169C">
        <w:rPr>
          <w:color w:val="000000" w:themeColor="text1"/>
          <w:sz w:val="22"/>
          <w:szCs w:val="22"/>
        </w:rPr>
        <w:t xml:space="preserve">, О.А. </w:t>
      </w:r>
      <w:proofErr w:type="spellStart"/>
      <w:proofErr w:type="gramStart"/>
      <w:r w:rsidRPr="00D1169C">
        <w:rPr>
          <w:color w:val="000000" w:themeColor="text1"/>
          <w:sz w:val="22"/>
          <w:szCs w:val="22"/>
        </w:rPr>
        <w:t>Каплунова</w:t>
      </w:r>
      <w:proofErr w:type="spellEnd"/>
      <w:r w:rsidRPr="00D1169C">
        <w:rPr>
          <w:color w:val="000000" w:themeColor="text1"/>
          <w:sz w:val="22"/>
          <w:szCs w:val="22"/>
        </w:rPr>
        <w:t>.-</w:t>
      </w:r>
      <w:proofErr w:type="gramEnd"/>
      <w:r w:rsidRPr="00D1169C">
        <w:rPr>
          <w:color w:val="000000" w:themeColor="text1"/>
          <w:sz w:val="22"/>
          <w:szCs w:val="22"/>
        </w:rPr>
        <w:t>М.: ЭКСМО, 2015.-400 с.</w:t>
      </w:r>
    </w:p>
    <w:p w:rsidR="00283038" w:rsidRPr="00D1169C" w:rsidRDefault="00283038" w:rsidP="00283038">
      <w:pPr>
        <w:pStyle w:val="a5"/>
        <w:numPr>
          <w:ilvl w:val="0"/>
          <w:numId w:val="14"/>
        </w:numPr>
        <w:spacing w:line="276" w:lineRule="auto"/>
        <w:rPr>
          <w:color w:val="000000" w:themeColor="text1"/>
          <w:sz w:val="22"/>
          <w:szCs w:val="22"/>
        </w:rPr>
      </w:pPr>
      <w:r w:rsidRPr="00D1169C">
        <w:rPr>
          <w:color w:val="000000" w:themeColor="text1"/>
          <w:sz w:val="22"/>
          <w:szCs w:val="22"/>
        </w:rPr>
        <w:t xml:space="preserve">Мустафина, И.Г. Практикум по анатомии и физиологии </w:t>
      </w:r>
      <w:proofErr w:type="gramStart"/>
      <w:r w:rsidRPr="00D1169C">
        <w:rPr>
          <w:color w:val="000000" w:themeColor="text1"/>
          <w:sz w:val="22"/>
          <w:szCs w:val="22"/>
        </w:rPr>
        <w:t>человека :</w:t>
      </w:r>
      <w:proofErr w:type="gramEnd"/>
      <w:r w:rsidRPr="00D1169C">
        <w:rPr>
          <w:color w:val="000000" w:themeColor="text1"/>
          <w:sz w:val="22"/>
          <w:szCs w:val="22"/>
        </w:rPr>
        <w:t xml:space="preserve"> </w:t>
      </w:r>
      <w:proofErr w:type="spellStart"/>
      <w:r w:rsidRPr="00D1169C">
        <w:rPr>
          <w:color w:val="000000" w:themeColor="text1"/>
          <w:sz w:val="22"/>
          <w:szCs w:val="22"/>
        </w:rPr>
        <w:t>учебн</w:t>
      </w:r>
      <w:proofErr w:type="spellEnd"/>
      <w:r w:rsidRPr="00D1169C">
        <w:rPr>
          <w:color w:val="000000" w:themeColor="text1"/>
          <w:sz w:val="22"/>
          <w:szCs w:val="22"/>
        </w:rPr>
        <w:t>. пособие, 1-е изд., 2018.- 426 с.</w:t>
      </w:r>
    </w:p>
    <w:p w:rsidR="00283038" w:rsidRPr="00D1169C" w:rsidRDefault="00283038" w:rsidP="00283038">
      <w:pPr>
        <w:pStyle w:val="a5"/>
        <w:numPr>
          <w:ilvl w:val="0"/>
          <w:numId w:val="14"/>
        </w:numPr>
        <w:spacing w:line="276" w:lineRule="auto"/>
        <w:rPr>
          <w:color w:val="000000" w:themeColor="text1"/>
          <w:sz w:val="22"/>
          <w:szCs w:val="22"/>
        </w:rPr>
      </w:pPr>
      <w:r w:rsidRPr="00D1169C">
        <w:rPr>
          <w:color w:val="000000" w:themeColor="text1"/>
          <w:sz w:val="22"/>
          <w:szCs w:val="22"/>
        </w:rPr>
        <w:t>Самусев, Р. П.   Атлас анатомии человека [Электронный ресурс</w:t>
      </w:r>
      <w:proofErr w:type="gramStart"/>
      <w:r w:rsidRPr="00D1169C">
        <w:rPr>
          <w:color w:val="000000" w:themeColor="text1"/>
          <w:sz w:val="22"/>
          <w:szCs w:val="22"/>
        </w:rPr>
        <w:t>]:  учеб</w:t>
      </w:r>
      <w:proofErr w:type="gramEnd"/>
      <w:r w:rsidRPr="00D1169C">
        <w:rPr>
          <w:color w:val="000000" w:themeColor="text1"/>
          <w:sz w:val="22"/>
          <w:szCs w:val="22"/>
        </w:rPr>
        <w:t xml:space="preserve">. пособие для студентов учреждений сред. проф. образования  / </w:t>
      </w:r>
      <w:proofErr w:type="spellStart"/>
      <w:r w:rsidRPr="00D1169C">
        <w:rPr>
          <w:color w:val="000000" w:themeColor="text1"/>
          <w:sz w:val="22"/>
          <w:szCs w:val="22"/>
        </w:rPr>
        <w:t>Р.П.Самусев</w:t>
      </w:r>
      <w:proofErr w:type="spellEnd"/>
      <w:r w:rsidRPr="00D1169C">
        <w:rPr>
          <w:color w:val="000000" w:themeColor="text1"/>
          <w:sz w:val="22"/>
          <w:szCs w:val="22"/>
        </w:rPr>
        <w:t xml:space="preserve">. -  М.: ООО </w:t>
      </w:r>
      <w:proofErr w:type="gramStart"/>
      <w:r w:rsidRPr="00D1169C">
        <w:rPr>
          <w:color w:val="000000" w:themeColor="text1"/>
          <w:sz w:val="22"/>
          <w:szCs w:val="22"/>
        </w:rPr>
        <w:t>« Издательство</w:t>
      </w:r>
      <w:proofErr w:type="gramEnd"/>
      <w:r w:rsidRPr="00D1169C">
        <w:rPr>
          <w:color w:val="000000" w:themeColor="text1"/>
          <w:sz w:val="22"/>
          <w:szCs w:val="22"/>
        </w:rPr>
        <w:t xml:space="preserve"> Оникс», 2017.-320 с. - (Электронная книга).</w:t>
      </w:r>
    </w:p>
    <w:p w:rsidR="00283038" w:rsidRPr="00D1169C" w:rsidRDefault="00283038" w:rsidP="00283038">
      <w:pPr>
        <w:pStyle w:val="a5"/>
        <w:numPr>
          <w:ilvl w:val="0"/>
          <w:numId w:val="14"/>
        </w:numPr>
        <w:spacing w:line="276" w:lineRule="auto"/>
        <w:rPr>
          <w:color w:val="000000" w:themeColor="text1"/>
          <w:sz w:val="22"/>
          <w:szCs w:val="22"/>
        </w:rPr>
      </w:pPr>
      <w:proofErr w:type="spellStart"/>
      <w:r w:rsidRPr="00D1169C">
        <w:rPr>
          <w:color w:val="000000" w:themeColor="text1"/>
          <w:sz w:val="22"/>
          <w:szCs w:val="22"/>
        </w:rPr>
        <w:t>Сапин</w:t>
      </w:r>
      <w:proofErr w:type="spellEnd"/>
      <w:r w:rsidRPr="00D1169C">
        <w:rPr>
          <w:color w:val="000000" w:themeColor="text1"/>
          <w:sz w:val="22"/>
          <w:szCs w:val="22"/>
        </w:rPr>
        <w:t xml:space="preserve">, М.Р. </w:t>
      </w:r>
      <w:hyperlink r:id="rId8" w:tgtFrame="_blank" w:history="1">
        <w:r w:rsidRPr="00D1169C">
          <w:rPr>
            <w:rStyle w:val="a6"/>
            <w:color w:val="000000" w:themeColor="text1"/>
            <w:sz w:val="22"/>
            <w:szCs w:val="22"/>
          </w:rPr>
          <w:t>Анатомия человека: учеб.</w:t>
        </w:r>
      </w:hyperlink>
      <w:r w:rsidRPr="00D1169C">
        <w:rPr>
          <w:color w:val="000000" w:themeColor="text1"/>
          <w:sz w:val="22"/>
          <w:szCs w:val="22"/>
        </w:rPr>
        <w:t xml:space="preserve"> / М.Р. </w:t>
      </w:r>
      <w:proofErr w:type="spellStart"/>
      <w:r w:rsidRPr="00D1169C">
        <w:rPr>
          <w:color w:val="000000" w:themeColor="text1"/>
          <w:sz w:val="22"/>
          <w:szCs w:val="22"/>
        </w:rPr>
        <w:t>Сапин</w:t>
      </w:r>
      <w:proofErr w:type="spellEnd"/>
      <w:r w:rsidRPr="00D1169C">
        <w:rPr>
          <w:color w:val="000000" w:themeColor="text1"/>
          <w:sz w:val="22"/>
          <w:szCs w:val="22"/>
        </w:rPr>
        <w:t xml:space="preserve">, З.Г. </w:t>
      </w:r>
      <w:proofErr w:type="spellStart"/>
      <w:r w:rsidRPr="00D1169C">
        <w:rPr>
          <w:color w:val="000000" w:themeColor="text1"/>
          <w:sz w:val="22"/>
          <w:szCs w:val="22"/>
        </w:rPr>
        <w:t>Брыксина</w:t>
      </w:r>
      <w:proofErr w:type="spellEnd"/>
      <w:r w:rsidRPr="00D1169C">
        <w:rPr>
          <w:color w:val="000000" w:themeColor="text1"/>
          <w:sz w:val="22"/>
          <w:szCs w:val="22"/>
        </w:rPr>
        <w:t xml:space="preserve">, С.В. </w:t>
      </w:r>
      <w:proofErr w:type="spellStart"/>
      <w:proofErr w:type="gramStart"/>
      <w:r w:rsidRPr="00D1169C">
        <w:rPr>
          <w:color w:val="000000" w:themeColor="text1"/>
          <w:sz w:val="22"/>
          <w:szCs w:val="22"/>
        </w:rPr>
        <w:t>Чава</w:t>
      </w:r>
      <w:proofErr w:type="spellEnd"/>
      <w:r w:rsidRPr="00D1169C">
        <w:rPr>
          <w:color w:val="000000" w:themeColor="text1"/>
          <w:sz w:val="22"/>
          <w:szCs w:val="22"/>
        </w:rPr>
        <w:t>.-</w:t>
      </w:r>
      <w:proofErr w:type="gramEnd"/>
      <w:r w:rsidRPr="00D1169C">
        <w:rPr>
          <w:color w:val="000000" w:themeColor="text1"/>
          <w:sz w:val="22"/>
          <w:szCs w:val="22"/>
        </w:rPr>
        <w:t>М.: ГЭОТАР-Медиа, 2016.-424 с.</w:t>
      </w:r>
    </w:p>
    <w:p w:rsidR="00283038" w:rsidRPr="00D1169C" w:rsidRDefault="00283038" w:rsidP="00283038">
      <w:pPr>
        <w:pStyle w:val="a5"/>
        <w:numPr>
          <w:ilvl w:val="0"/>
          <w:numId w:val="14"/>
        </w:numPr>
        <w:spacing w:line="276" w:lineRule="auto"/>
        <w:rPr>
          <w:color w:val="000000" w:themeColor="text1"/>
          <w:sz w:val="22"/>
          <w:szCs w:val="22"/>
        </w:rPr>
      </w:pPr>
      <w:r w:rsidRPr="00D1169C">
        <w:rPr>
          <w:color w:val="000000" w:themeColor="text1"/>
          <w:sz w:val="22"/>
          <w:szCs w:val="22"/>
        </w:rPr>
        <w:t>Синельников, Р. Д. Атлас анатомии человека: в 3 т. / Р. Д. Синельников. – Медицина, 2016. – 160 с.</w:t>
      </w:r>
    </w:p>
    <w:p w:rsidR="00283038" w:rsidRPr="00D1169C" w:rsidRDefault="00283038" w:rsidP="00283038">
      <w:pPr>
        <w:pStyle w:val="a5"/>
        <w:numPr>
          <w:ilvl w:val="0"/>
          <w:numId w:val="14"/>
        </w:numPr>
        <w:spacing w:line="276" w:lineRule="auto"/>
        <w:rPr>
          <w:color w:val="000000" w:themeColor="text1"/>
          <w:sz w:val="22"/>
          <w:szCs w:val="22"/>
        </w:rPr>
      </w:pPr>
      <w:proofErr w:type="spellStart"/>
      <w:r w:rsidRPr="00D1169C">
        <w:rPr>
          <w:color w:val="000000" w:themeColor="text1"/>
          <w:sz w:val="22"/>
          <w:szCs w:val="22"/>
        </w:rPr>
        <w:t>Смольянникова</w:t>
      </w:r>
      <w:proofErr w:type="spellEnd"/>
      <w:r w:rsidRPr="00D1169C">
        <w:rPr>
          <w:color w:val="000000" w:themeColor="text1"/>
          <w:sz w:val="22"/>
          <w:szCs w:val="22"/>
        </w:rPr>
        <w:t xml:space="preserve">, Н.В. Анатомия и физиология: учеб. для студентов учреждений сред. проф. образования /Н.В.  </w:t>
      </w:r>
      <w:proofErr w:type="spellStart"/>
      <w:r w:rsidRPr="00D1169C">
        <w:rPr>
          <w:color w:val="000000" w:themeColor="text1"/>
          <w:sz w:val="22"/>
          <w:szCs w:val="22"/>
        </w:rPr>
        <w:t>Смольянникова</w:t>
      </w:r>
      <w:proofErr w:type="spellEnd"/>
      <w:r w:rsidRPr="00D1169C">
        <w:rPr>
          <w:color w:val="000000" w:themeColor="text1"/>
          <w:sz w:val="22"/>
          <w:szCs w:val="22"/>
        </w:rPr>
        <w:t xml:space="preserve">, Е.Ф. </w:t>
      </w:r>
      <w:proofErr w:type="spellStart"/>
      <w:r w:rsidRPr="00D1169C">
        <w:rPr>
          <w:color w:val="000000" w:themeColor="text1"/>
          <w:sz w:val="22"/>
          <w:szCs w:val="22"/>
        </w:rPr>
        <w:t>Фалина</w:t>
      </w:r>
      <w:proofErr w:type="spellEnd"/>
      <w:r w:rsidRPr="00D1169C">
        <w:rPr>
          <w:color w:val="000000" w:themeColor="text1"/>
          <w:sz w:val="22"/>
          <w:szCs w:val="22"/>
        </w:rPr>
        <w:t xml:space="preserve">, </w:t>
      </w:r>
      <w:proofErr w:type="spellStart"/>
      <w:proofErr w:type="gramStart"/>
      <w:r w:rsidRPr="00D1169C">
        <w:rPr>
          <w:color w:val="000000" w:themeColor="text1"/>
          <w:sz w:val="22"/>
          <w:szCs w:val="22"/>
        </w:rPr>
        <w:t>В.А.Сагун</w:t>
      </w:r>
      <w:proofErr w:type="spellEnd"/>
      <w:r w:rsidRPr="00D1169C">
        <w:rPr>
          <w:color w:val="000000" w:themeColor="text1"/>
          <w:sz w:val="22"/>
          <w:szCs w:val="22"/>
        </w:rPr>
        <w:t>.-</w:t>
      </w:r>
      <w:proofErr w:type="gramEnd"/>
      <w:r w:rsidRPr="00D1169C">
        <w:rPr>
          <w:color w:val="000000" w:themeColor="text1"/>
          <w:sz w:val="22"/>
          <w:szCs w:val="22"/>
        </w:rPr>
        <w:t xml:space="preserve"> М.: ГЭОТАР- Медиа, 2016. -  576 с.</w:t>
      </w:r>
    </w:p>
    <w:p w:rsidR="00B36FC7" w:rsidRDefault="00283038" w:rsidP="00D1169C">
      <w:pPr>
        <w:pStyle w:val="a5"/>
        <w:numPr>
          <w:ilvl w:val="0"/>
          <w:numId w:val="14"/>
        </w:numPr>
        <w:spacing w:line="276" w:lineRule="auto"/>
      </w:pPr>
      <w:r w:rsidRPr="00D1169C">
        <w:rPr>
          <w:color w:val="000000" w:themeColor="text1"/>
          <w:sz w:val="22"/>
          <w:szCs w:val="22"/>
        </w:rPr>
        <w:t xml:space="preserve">Топоров, Г.Н. Словарь терминов по клинической анатомии / </w:t>
      </w:r>
      <w:proofErr w:type="spellStart"/>
      <w:r w:rsidRPr="00D1169C">
        <w:rPr>
          <w:color w:val="000000" w:themeColor="text1"/>
          <w:sz w:val="22"/>
          <w:szCs w:val="22"/>
        </w:rPr>
        <w:t>Г.Н.Топоров</w:t>
      </w:r>
      <w:proofErr w:type="spellEnd"/>
      <w:r w:rsidRPr="00D1169C">
        <w:rPr>
          <w:color w:val="000000" w:themeColor="text1"/>
          <w:sz w:val="22"/>
          <w:szCs w:val="22"/>
        </w:rPr>
        <w:t xml:space="preserve">, Н.И. </w:t>
      </w:r>
      <w:proofErr w:type="gramStart"/>
      <w:r w:rsidRPr="00D1169C">
        <w:rPr>
          <w:color w:val="000000" w:themeColor="text1"/>
          <w:sz w:val="22"/>
          <w:szCs w:val="22"/>
        </w:rPr>
        <w:t>Панасенко.-</w:t>
      </w:r>
      <w:proofErr w:type="gramEnd"/>
      <w:r w:rsidRPr="00D1169C">
        <w:rPr>
          <w:color w:val="000000" w:themeColor="text1"/>
          <w:sz w:val="22"/>
          <w:szCs w:val="22"/>
        </w:rPr>
        <w:t>М.: Медицина, 2015.-278 с.</w:t>
      </w:r>
      <w:bookmarkStart w:id="0" w:name="_GoBack"/>
      <w:bookmarkEnd w:id="0"/>
    </w:p>
    <w:sectPr w:rsidR="00B36FC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EE0971"/>
    <w:multiLevelType w:val="hybridMultilevel"/>
    <w:tmpl w:val="ECF04838"/>
    <w:lvl w:ilvl="0" w:tplc="D8EA052C">
      <w:start w:val="1"/>
      <w:numFmt w:val="decimal"/>
      <w:lvlText w:val="%1."/>
      <w:lvlJc w:val="left"/>
      <w:pPr>
        <w:ind w:left="1146" w:hanging="360"/>
      </w:pPr>
      <w:rPr>
        <w:i w:val="0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" w15:restartNumberingAfterBreak="0">
    <w:nsid w:val="101948BB"/>
    <w:multiLevelType w:val="hybridMultilevel"/>
    <w:tmpl w:val="1EB678EC"/>
    <w:lvl w:ilvl="0" w:tplc="916A0A7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7FF1B7D"/>
    <w:multiLevelType w:val="hybridMultilevel"/>
    <w:tmpl w:val="E74023F6"/>
    <w:lvl w:ilvl="0" w:tplc="31D2CC1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BA771D6"/>
    <w:multiLevelType w:val="hybridMultilevel"/>
    <w:tmpl w:val="C0F0538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3DB24DC"/>
    <w:multiLevelType w:val="hybridMultilevel"/>
    <w:tmpl w:val="96DE3B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9D72A6A"/>
    <w:multiLevelType w:val="hybridMultilevel"/>
    <w:tmpl w:val="B3F0AC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A5B4C42"/>
    <w:multiLevelType w:val="hybridMultilevel"/>
    <w:tmpl w:val="AB38F52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BE67CB1"/>
    <w:multiLevelType w:val="hybridMultilevel"/>
    <w:tmpl w:val="B9F47CC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638D673D"/>
    <w:multiLevelType w:val="hybridMultilevel"/>
    <w:tmpl w:val="D64E2CA2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9" w15:restartNumberingAfterBreak="0">
    <w:nsid w:val="659B3F33"/>
    <w:multiLevelType w:val="hybridMultilevel"/>
    <w:tmpl w:val="6E90EE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242DE7"/>
    <w:multiLevelType w:val="hybridMultilevel"/>
    <w:tmpl w:val="BCA4953A"/>
    <w:lvl w:ilvl="0" w:tplc="6742BE8E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B4C1910"/>
    <w:multiLevelType w:val="hybridMultilevel"/>
    <w:tmpl w:val="6224560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60D1540"/>
    <w:multiLevelType w:val="hybridMultilevel"/>
    <w:tmpl w:val="93F6BBA6"/>
    <w:lvl w:ilvl="0" w:tplc="EC3ECB1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3" w15:restartNumberingAfterBreak="0">
    <w:nsid w:val="77E01F4B"/>
    <w:multiLevelType w:val="hybridMultilevel"/>
    <w:tmpl w:val="4B5438A6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3"/>
  </w:num>
  <w:num w:numId="2">
    <w:abstractNumId w:val="6"/>
  </w:num>
  <w:num w:numId="3">
    <w:abstractNumId w:val="7"/>
  </w:num>
  <w:num w:numId="4">
    <w:abstractNumId w:val="12"/>
  </w:num>
  <w:num w:numId="5">
    <w:abstractNumId w:val="2"/>
  </w:num>
  <w:num w:numId="6">
    <w:abstractNumId w:val="1"/>
  </w:num>
  <w:num w:numId="7">
    <w:abstractNumId w:val="10"/>
  </w:num>
  <w:num w:numId="8">
    <w:abstractNumId w:val="0"/>
  </w:num>
  <w:num w:numId="9">
    <w:abstractNumId w:val="13"/>
  </w:num>
  <w:num w:numId="10">
    <w:abstractNumId w:val="8"/>
  </w:num>
  <w:num w:numId="11">
    <w:abstractNumId w:val="11"/>
  </w:num>
  <w:num w:numId="12">
    <w:abstractNumId w:val="9"/>
  </w:num>
  <w:num w:numId="13">
    <w:abstractNumId w:val="5"/>
  </w:num>
  <w:num w:numId="1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5786"/>
    <w:rsid w:val="00283038"/>
    <w:rsid w:val="00834FD7"/>
    <w:rsid w:val="00B36FC7"/>
    <w:rsid w:val="00C35786"/>
    <w:rsid w:val="00D116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D1531AC-9FFD-49A8-8E50-F76A256081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8303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Содержание. 2 уровень"/>
    <w:basedOn w:val="a"/>
    <w:link w:val="a4"/>
    <w:uiPriority w:val="34"/>
    <w:qFormat/>
    <w:rsid w:val="00283038"/>
    <w:pPr>
      <w:ind w:left="720"/>
      <w:contextualSpacing/>
    </w:pPr>
  </w:style>
  <w:style w:type="paragraph" w:styleId="a5">
    <w:name w:val="No Spacing"/>
    <w:uiPriority w:val="1"/>
    <w:qFormat/>
    <w:rsid w:val="002830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Hyperlink"/>
    <w:basedOn w:val="a0"/>
    <w:uiPriority w:val="99"/>
    <w:unhideWhenUsed/>
    <w:rsid w:val="00283038"/>
    <w:rPr>
      <w:color w:val="0000FF"/>
      <w:u w:val="single"/>
    </w:rPr>
  </w:style>
  <w:style w:type="character" w:customStyle="1" w:styleId="a4">
    <w:name w:val="Абзац списка Знак"/>
    <w:aliases w:val="Содержание. 2 уровень Знак"/>
    <w:link w:val="a3"/>
    <w:uiPriority w:val="34"/>
    <w:qFormat/>
    <w:rsid w:val="00283038"/>
    <w:rPr>
      <w:rFonts w:eastAsiaTheme="minorEastAsia"/>
      <w:lang w:eastAsia="ru-RU"/>
    </w:rPr>
  </w:style>
  <w:style w:type="paragraph" w:styleId="a7">
    <w:name w:val="Title"/>
    <w:basedOn w:val="a"/>
    <w:link w:val="a8"/>
    <w:qFormat/>
    <w:rsid w:val="00283038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a8">
    <w:name w:val="Название Знак"/>
    <w:basedOn w:val="a0"/>
    <w:link w:val="a7"/>
    <w:rsid w:val="00283038"/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9">
    <w:name w:val="Body Text"/>
    <w:basedOn w:val="a"/>
    <w:link w:val="aa"/>
    <w:rsid w:val="00283038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rsid w:val="002830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medknigaservis.ru/anatomiya-cheloveka-sapin-brixina-chava-2013.html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medknigaservis.ru/anatomiya-cheloveka-fotografichesky-atlas-borziak-khagens-putalova.html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/" TargetMode="External"/><Relationship Id="rId5" Type="http://schemas.openxmlformats.org/officeDocument/2006/relationships/hyperlink" Target="http://www/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1331</Words>
  <Characters>7592</Characters>
  <Application>Microsoft Office Word</Application>
  <DocSecurity>0</DocSecurity>
  <Lines>63</Lines>
  <Paragraphs>17</Paragraphs>
  <ScaleCrop>false</ScaleCrop>
  <Company>SPecialiST RePack</Company>
  <LinksUpToDate>false</LinksUpToDate>
  <CharactersWithSpaces>8906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</cp:revision>
  <dcterms:created xsi:type="dcterms:W3CDTF">2024-01-16T15:24:00Z</dcterms:created>
  <dcterms:modified xsi:type="dcterms:W3CDTF">2024-01-16T15:27:00Z</dcterms:modified>
</cp:coreProperties>
</file>